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A40A" w14:textId="77777777" w:rsidR="00A9616E" w:rsidRPr="00A9616E" w:rsidRDefault="00A9616E" w:rsidP="00A9616E">
      <w:pPr>
        <w:rPr>
          <w:rFonts w:ascii="Arial" w:hAnsi="Arial" w:cs="Arial"/>
          <w:b/>
          <w:bCs/>
        </w:rPr>
      </w:pPr>
      <w:r w:rsidRPr="00A9616E">
        <w:rPr>
          <w:rFonts w:ascii="Arial" w:hAnsi="Arial" w:cs="Arial"/>
          <w:b/>
          <w:bCs/>
        </w:rPr>
        <w:t>CHELMSFORD TAXI DRIVERS ASSOCIATION (CTDA)</w:t>
      </w:r>
    </w:p>
    <w:p w14:paraId="46C7E109" w14:textId="77777777" w:rsidR="00A9616E" w:rsidRPr="00A9616E" w:rsidRDefault="00A9616E" w:rsidP="00A9616E">
      <w:pPr>
        <w:rPr>
          <w:rFonts w:ascii="Arial" w:hAnsi="Arial" w:cs="Arial"/>
          <w:b/>
          <w:bCs/>
        </w:rPr>
      </w:pPr>
      <w:r w:rsidRPr="00A9616E">
        <w:rPr>
          <w:rFonts w:ascii="Arial" w:hAnsi="Arial" w:cs="Arial"/>
          <w:b/>
          <w:bCs/>
        </w:rPr>
        <w:t>APPLICATION FOR A REVIEW OF HACKNEY CARRIAGE (TAXI) TARIFFS</w:t>
      </w:r>
    </w:p>
    <w:p w14:paraId="7D10E218" w14:textId="77777777" w:rsidR="00A9616E" w:rsidRPr="00A9616E" w:rsidRDefault="00A9616E" w:rsidP="00A9616E">
      <w:pPr>
        <w:rPr>
          <w:rFonts w:ascii="Arial" w:hAnsi="Arial" w:cs="Arial"/>
          <w:b/>
          <w:bCs/>
        </w:rPr>
      </w:pPr>
      <w:r w:rsidRPr="00A9616E">
        <w:rPr>
          <w:rFonts w:ascii="Arial" w:hAnsi="Arial" w:cs="Arial"/>
          <w:b/>
          <w:bCs/>
        </w:rPr>
        <w:t>Submitted to: Chelmsford City Council Licensing Committee</w:t>
      </w:r>
    </w:p>
    <w:p w14:paraId="0BBEAC08" w14:textId="77777777" w:rsidR="00A9616E" w:rsidRPr="00A9616E" w:rsidRDefault="00A9616E" w:rsidP="00A9616E">
      <w:pPr>
        <w:rPr>
          <w:rFonts w:ascii="Arial" w:hAnsi="Arial" w:cs="Arial"/>
        </w:rPr>
      </w:pPr>
      <w:r w:rsidRPr="00A9616E">
        <w:rPr>
          <w:rFonts w:ascii="Arial" w:hAnsi="Arial" w:cs="Arial"/>
        </w:rPr>
        <w:pict w14:anchorId="4FC31774">
          <v:rect id="_x0000_i1085" style="width:468pt;height:1.5pt" o:hralign="center" o:hrstd="t" o:hr="t" fillcolor="#a0a0a0" stroked="f"/>
        </w:pict>
      </w:r>
    </w:p>
    <w:p w14:paraId="2CDA6561" w14:textId="77777777" w:rsidR="00A9616E" w:rsidRPr="00A9616E" w:rsidRDefault="00A9616E" w:rsidP="00A9616E">
      <w:pPr>
        <w:rPr>
          <w:rFonts w:ascii="Arial" w:hAnsi="Arial" w:cs="Arial"/>
          <w:b/>
          <w:bCs/>
        </w:rPr>
      </w:pPr>
      <w:r w:rsidRPr="00A9616E">
        <w:rPr>
          <w:rFonts w:ascii="Arial" w:hAnsi="Arial" w:cs="Arial"/>
          <w:b/>
          <w:bCs/>
        </w:rPr>
        <w:t>1. Executive Summary</w:t>
      </w:r>
    </w:p>
    <w:p w14:paraId="5170161A" w14:textId="77777777" w:rsidR="00A9616E" w:rsidRPr="00A9616E" w:rsidRDefault="00A9616E" w:rsidP="00A9616E">
      <w:pPr>
        <w:rPr>
          <w:rFonts w:ascii="Arial" w:hAnsi="Arial" w:cs="Arial"/>
        </w:rPr>
      </w:pPr>
      <w:r w:rsidRPr="00A9616E">
        <w:rPr>
          <w:rFonts w:ascii="Arial" w:hAnsi="Arial" w:cs="Arial"/>
        </w:rPr>
        <w:t>The Chelmsford Taxi Drivers Association (CTDA) respectfully requests that Chelmsford City Council undertake a review of the Hackney Carriage (Taxi) tariff structure and approve the tariff adjustments detailed within this proposal.</w:t>
      </w:r>
    </w:p>
    <w:p w14:paraId="540CB172" w14:textId="77777777" w:rsidR="00A9616E" w:rsidRPr="00A9616E" w:rsidRDefault="00A9616E" w:rsidP="00A9616E">
      <w:pPr>
        <w:rPr>
          <w:rFonts w:ascii="Arial" w:hAnsi="Arial" w:cs="Arial"/>
        </w:rPr>
      </w:pPr>
      <w:r w:rsidRPr="00A9616E">
        <w:rPr>
          <w:rFonts w:ascii="Arial" w:hAnsi="Arial" w:cs="Arial"/>
        </w:rPr>
        <w:t>The current tariff structure has remained unchanged since 2022. During this period, the licensed taxi trade has experienced substantial increases in operating costs alongside a significant reduction in passenger demand and overall driver earnings.</w:t>
      </w:r>
    </w:p>
    <w:p w14:paraId="06003FA1" w14:textId="77777777" w:rsidR="00A9616E" w:rsidRPr="00A9616E" w:rsidRDefault="00A9616E" w:rsidP="00A9616E">
      <w:pPr>
        <w:rPr>
          <w:rFonts w:ascii="Arial" w:hAnsi="Arial" w:cs="Arial"/>
        </w:rPr>
      </w:pPr>
      <w:r w:rsidRPr="00A9616E">
        <w:rPr>
          <w:rFonts w:ascii="Arial" w:hAnsi="Arial" w:cs="Arial"/>
        </w:rPr>
        <w:t>The proposed tariff adjustments are intended to ensure the continued viability of the Hackney Carriage (Taxi) trade, support driver retention, and maintain the provision of a safe, reliable, and accessible public transport service for residents and visitors to Chelmsford.</w:t>
      </w:r>
    </w:p>
    <w:p w14:paraId="5295B577" w14:textId="77777777" w:rsidR="00A9616E" w:rsidRPr="00A9616E" w:rsidRDefault="00A9616E" w:rsidP="00A9616E">
      <w:pPr>
        <w:rPr>
          <w:rFonts w:ascii="Arial" w:hAnsi="Arial" w:cs="Arial"/>
        </w:rPr>
      </w:pPr>
      <w:r w:rsidRPr="00A9616E">
        <w:rPr>
          <w:rFonts w:ascii="Arial" w:hAnsi="Arial" w:cs="Arial"/>
        </w:rPr>
        <w:t>A petition attached demonstrating substantial support from licensed Hackney Carriage drivers accompanies this submission.</w:t>
      </w:r>
    </w:p>
    <w:p w14:paraId="545F75FD" w14:textId="77777777" w:rsidR="00A9616E" w:rsidRPr="00A9616E" w:rsidRDefault="00A9616E" w:rsidP="00A9616E">
      <w:pPr>
        <w:rPr>
          <w:rFonts w:ascii="Arial" w:hAnsi="Arial" w:cs="Arial"/>
        </w:rPr>
      </w:pPr>
      <w:r w:rsidRPr="00A9616E">
        <w:rPr>
          <w:rFonts w:ascii="Arial" w:hAnsi="Arial" w:cs="Arial"/>
        </w:rPr>
        <w:pict w14:anchorId="0A67A54B">
          <v:rect id="_x0000_i1086" style="width:468pt;height:1.5pt" o:hralign="center" o:hrstd="t" o:hr="t" fillcolor="#a0a0a0" stroked="f"/>
        </w:pict>
      </w:r>
    </w:p>
    <w:p w14:paraId="6D3E49FE" w14:textId="77777777" w:rsidR="00A9616E" w:rsidRPr="00A9616E" w:rsidRDefault="00A9616E" w:rsidP="00A9616E">
      <w:pPr>
        <w:rPr>
          <w:rFonts w:ascii="Arial" w:hAnsi="Arial" w:cs="Arial"/>
          <w:b/>
          <w:bCs/>
        </w:rPr>
      </w:pPr>
      <w:r w:rsidRPr="00A9616E">
        <w:rPr>
          <w:rFonts w:ascii="Arial" w:hAnsi="Arial" w:cs="Arial"/>
          <w:b/>
          <w:bCs/>
        </w:rPr>
        <w:t>2. Background</w:t>
      </w:r>
    </w:p>
    <w:p w14:paraId="09A9825F" w14:textId="77777777" w:rsidR="00A9616E" w:rsidRPr="00A9616E" w:rsidRDefault="00A9616E" w:rsidP="00A9616E">
      <w:pPr>
        <w:rPr>
          <w:rFonts w:ascii="Arial" w:hAnsi="Arial" w:cs="Arial"/>
        </w:rPr>
      </w:pPr>
      <w:r w:rsidRPr="00A9616E">
        <w:rPr>
          <w:rFonts w:ascii="Arial" w:hAnsi="Arial" w:cs="Arial"/>
        </w:rPr>
        <w:t>Hackney Carriage (Taxi) drivers provide an essential transport service within Chelmsford, serving residents, businesses, visitors, elderly passengers, vulnerable persons and those requiring accessible transport.</w:t>
      </w:r>
    </w:p>
    <w:p w14:paraId="46FB3BF8" w14:textId="77777777" w:rsidR="00A9616E" w:rsidRPr="00A9616E" w:rsidRDefault="00A9616E" w:rsidP="00A9616E">
      <w:pPr>
        <w:rPr>
          <w:rFonts w:ascii="Arial" w:hAnsi="Arial" w:cs="Arial"/>
        </w:rPr>
      </w:pPr>
      <w:r w:rsidRPr="00A9616E">
        <w:rPr>
          <w:rFonts w:ascii="Arial" w:hAnsi="Arial" w:cs="Arial"/>
        </w:rPr>
        <w:t>Since the last tariff review in 2022, the operating environment for the trade has changed considerably. Rising business costs, changing market conditions and increased competition from app-based operators have significantly impacted driver earnings and business sustainability.</w:t>
      </w:r>
    </w:p>
    <w:p w14:paraId="2F38818C" w14:textId="77777777" w:rsidR="00A9616E" w:rsidRPr="00A9616E" w:rsidRDefault="00A9616E" w:rsidP="00A9616E">
      <w:pPr>
        <w:rPr>
          <w:rFonts w:ascii="Arial" w:hAnsi="Arial" w:cs="Arial"/>
        </w:rPr>
      </w:pPr>
      <w:r w:rsidRPr="00A9616E">
        <w:rPr>
          <w:rFonts w:ascii="Arial" w:hAnsi="Arial" w:cs="Arial"/>
        </w:rPr>
        <w:t>The CTDA believes that a tariff review is now necessary to reflect these changes and to safeguard the future provision of Hackney Carriage services within the city.</w:t>
      </w:r>
    </w:p>
    <w:p w14:paraId="25CE9348" w14:textId="77777777" w:rsidR="00A9616E" w:rsidRPr="00A9616E" w:rsidRDefault="00A9616E" w:rsidP="00A9616E">
      <w:pPr>
        <w:rPr>
          <w:rFonts w:ascii="Arial" w:hAnsi="Arial" w:cs="Arial"/>
        </w:rPr>
      </w:pPr>
      <w:r w:rsidRPr="00A9616E">
        <w:rPr>
          <w:rFonts w:ascii="Arial" w:hAnsi="Arial" w:cs="Arial"/>
        </w:rPr>
        <w:pict w14:anchorId="453CF427">
          <v:rect id="_x0000_i1087" style="width:468pt;height:1.5pt" o:hralign="center" o:hrstd="t" o:hr="t" fillcolor="#a0a0a0" stroked="f"/>
        </w:pict>
      </w:r>
    </w:p>
    <w:p w14:paraId="00F4E636" w14:textId="77777777" w:rsidR="00A9616E" w:rsidRPr="00A9616E" w:rsidRDefault="00A9616E" w:rsidP="00A9616E">
      <w:pPr>
        <w:rPr>
          <w:rFonts w:ascii="Arial" w:hAnsi="Arial" w:cs="Arial"/>
          <w:b/>
          <w:bCs/>
        </w:rPr>
      </w:pPr>
      <w:r w:rsidRPr="00A9616E">
        <w:rPr>
          <w:rFonts w:ascii="Arial" w:hAnsi="Arial" w:cs="Arial"/>
          <w:b/>
          <w:bCs/>
        </w:rPr>
        <w:t>3. Economic Pressures Affecting the Trade</w:t>
      </w:r>
    </w:p>
    <w:p w14:paraId="4E3049CF" w14:textId="77777777" w:rsidR="00A9616E" w:rsidRPr="00A9616E" w:rsidRDefault="00A9616E" w:rsidP="00A9616E">
      <w:pPr>
        <w:rPr>
          <w:rFonts w:ascii="Arial" w:hAnsi="Arial" w:cs="Arial"/>
        </w:rPr>
      </w:pPr>
      <w:r w:rsidRPr="00A9616E">
        <w:rPr>
          <w:rFonts w:ascii="Arial" w:hAnsi="Arial" w:cs="Arial"/>
        </w:rPr>
        <w:t>The trade is currently facing a combination of challenges that have materially affected profitability and sustainability.</w:t>
      </w:r>
    </w:p>
    <w:p w14:paraId="2D8C59C7" w14:textId="77777777" w:rsidR="00A9616E" w:rsidRPr="00A9616E" w:rsidRDefault="00A9616E" w:rsidP="00A9616E">
      <w:pPr>
        <w:rPr>
          <w:rFonts w:ascii="Arial" w:hAnsi="Arial" w:cs="Arial"/>
          <w:b/>
          <w:bCs/>
        </w:rPr>
      </w:pPr>
      <w:r w:rsidRPr="00A9616E">
        <w:rPr>
          <w:rFonts w:ascii="Arial" w:hAnsi="Arial" w:cs="Arial"/>
          <w:b/>
          <w:bCs/>
        </w:rPr>
        <w:t>3.1 Reduced Demand</w:t>
      </w:r>
    </w:p>
    <w:p w14:paraId="7C5CE27C" w14:textId="77777777" w:rsidR="00A9616E" w:rsidRPr="00A9616E" w:rsidRDefault="00A9616E" w:rsidP="00A9616E">
      <w:pPr>
        <w:rPr>
          <w:rFonts w:ascii="Arial" w:hAnsi="Arial" w:cs="Arial"/>
        </w:rPr>
      </w:pPr>
      <w:r w:rsidRPr="00A9616E">
        <w:rPr>
          <w:rFonts w:ascii="Arial" w:hAnsi="Arial" w:cs="Arial"/>
        </w:rPr>
        <w:t>Drivers have experienced:</w:t>
      </w:r>
    </w:p>
    <w:p w14:paraId="12699BEC" w14:textId="77777777" w:rsidR="00A9616E" w:rsidRPr="00A9616E" w:rsidRDefault="00A9616E" w:rsidP="00A9616E">
      <w:pPr>
        <w:numPr>
          <w:ilvl w:val="0"/>
          <w:numId w:val="1"/>
        </w:numPr>
        <w:rPr>
          <w:rFonts w:ascii="Arial" w:hAnsi="Arial" w:cs="Arial"/>
        </w:rPr>
      </w:pPr>
      <w:r w:rsidRPr="00A9616E">
        <w:rPr>
          <w:rFonts w:ascii="Arial" w:hAnsi="Arial" w:cs="Arial"/>
        </w:rPr>
        <w:t>Lower passenger numbers.</w:t>
      </w:r>
    </w:p>
    <w:p w14:paraId="788F5D5C" w14:textId="77777777" w:rsidR="00A9616E" w:rsidRPr="00A9616E" w:rsidRDefault="00A9616E" w:rsidP="00A9616E">
      <w:pPr>
        <w:numPr>
          <w:ilvl w:val="0"/>
          <w:numId w:val="1"/>
        </w:numPr>
        <w:rPr>
          <w:rFonts w:ascii="Arial" w:hAnsi="Arial" w:cs="Arial"/>
        </w:rPr>
      </w:pPr>
      <w:r w:rsidRPr="00A9616E">
        <w:rPr>
          <w:rFonts w:ascii="Arial" w:hAnsi="Arial" w:cs="Arial"/>
        </w:rPr>
        <w:t>Fewer rank pickups.</w:t>
      </w:r>
    </w:p>
    <w:p w14:paraId="2EFD8E34" w14:textId="77777777" w:rsidR="00A9616E" w:rsidRPr="00A9616E" w:rsidRDefault="00A9616E" w:rsidP="00A9616E">
      <w:pPr>
        <w:numPr>
          <w:ilvl w:val="0"/>
          <w:numId w:val="1"/>
        </w:numPr>
        <w:rPr>
          <w:rFonts w:ascii="Arial" w:hAnsi="Arial" w:cs="Arial"/>
        </w:rPr>
      </w:pPr>
      <w:r w:rsidRPr="00A9616E">
        <w:rPr>
          <w:rFonts w:ascii="Arial" w:hAnsi="Arial" w:cs="Arial"/>
        </w:rPr>
        <w:t>Reduced average fare values.</w:t>
      </w:r>
    </w:p>
    <w:p w14:paraId="50453D6D" w14:textId="77777777" w:rsidR="00A9616E" w:rsidRPr="00A9616E" w:rsidRDefault="00A9616E" w:rsidP="00A9616E">
      <w:pPr>
        <w:numPr>
          <w:ilvl w:val="0"/>
          <w:numId w:val="1"/>
        </w:numPr>
        <w:rPr>
          <w:rFonts w:ascii="Arial" w:hAnsi="Arial" w:cs="Arial"/>
        </w:rPr>
      </w:pPr>
      <w:r w:rsidRPr="00A9616E">
        <w:rPr>
          <w:rFonts w:ascii="Arial" w:hAnsi="Arial" w:cs="Arial"/>
        </w:rPr>
        <w:t>Increased waiting times between jobs.</w:t>
      </w:r>
    </w:p>
    <w:p w14:paraId="0B5264F4" w14:textId="77777777" w:rsidR="00A9616E" w:rsidRPr="00A9616E" w:rsidRDefault="00A9616E" w:rsidP="00A9616E">
      <w:pPr>
        <w:rPr>
          <w:rFonts w:ascii="Arial" w:hAnsi="Arial" w:cs="Arial"/>
        </w:rPr>
      </w:pPr>
      <w:r w:rsidRPr="00A9616E">
        <w:rPr>
          <w:rFonts w:ascii="Arial" w:hAnsi="Arial" w:cs="Arial"/>
        </w:rPr>
        <w:lastRenderedPageBreak/>
        <w:t>Drivers regularly report waiting periods of between 45 minutes to over an hour for local journeys with a fare value of approximately £7. Whilst drivers remain committed to serving the local community, these levels of return are increasingly unsustainable.</w:t>
      </w:r>
    </w:p>
    <w:p w14:paraId="72F79CC2" w14:textId="77777777" w:rsidR="00A9616E" w:rsidRPr="00A9616E" w:rsidRDefault="00A9616E" w:rsidP="00A9616E">
      <w:pPr>
        <w:rPr>
          <w:rFonts w:ascii="Arial" w:hAnsi="Arial" w:cs="Arial"/>
          <w:b/>
          <w:bCs/>
        </w:rPr>
      </w:pPr>
      <w:r w:rsidRPr="00A9616E">
        <w:rPr>
          <w:rFonts w:ascii="Arial" w:hAnsi="Arial" w:cs="Arial"/>
          <w:b/>
          <w:bCs/>
        </w:rPr>
        <w:t>3.2 Increased Operating Costs</w:t>
      </w:r>
    </w:p>
    <w:p w14:paraId="2045C08E" w14:textId="77777777" w:rsidR="00A9616E" w:rsidRPr="00A9616E" w:rsidRDefault="00A9616E" w:rsidP="00A9616E">
      <w:pPr>
        <w:rPr>
          <w:rFonts w:ascii="Arial" w:hAnsi="Arial" w:cs="Arial"/>
        </w:rPr>
      </w:pPr>
      <w:r w:rsidRPr="00A9616E">
        <w:rPr>
          <w:rFonts w:ascii="Arial" w:hAnsi="Arial" w:cs="Arial"/>
        </w:rPr>
        <w:t>Business costs have risen substantially since the last tariff review, including:</w:t>
      </w:r>
    </w:p>
    <w:p w14:paraId="2EF8C7A7" w14:textId="77777777" w:rsidR="00A9616E" w:rsidRPr="00A9616E" w:rsidRDefault="00A9616E" w:rsidP="00A9616E">
      <w:pPr>
        <w:numPr>
          <w:ilvl w:val="0"/>
          <w:numId w:val="2"/>
        </w:numPr>
        <w:rPr>
          <w:rFonts w:ascii="Arial" w:hAnsi="Arial" w:cs="Arial"/>
        </w:rPr>
      </w:pPr>
      <w:r w:rsidRPr="00A9616E">
        <w:rPr>
          <w:rFonts w:ascii="Arial" w:hAnsi="Arial" w:cs="Arial"/>
        </w:rPr>
        <w:t>Vehicle insurance premiums.</w:t>
      </w:r>
    </w:p>
    <w:p w14:paraId="191010C3" w14:textId="77777777" w:rsidR="00A9616E" w:rsidRPr="00A9616E" w:rsidRDefault="00A9616E" w:rsidP="00A9616E">
      <w:pPr>
        <w:numPr>
          <w:ilvl w:val="0"/>
          <w:numId w:val="2"/>
        </w:numPr>
        <w:rPr>
          <w:rFonts w:ascii="Arial" w:hAnsi="Arial" w:cs="Arial"/>
        </w:rPr>
      </w:pPr>
      <w:r w:rsidRPr="00A9616E">
        <w:rPr>
          <w:rFonts w:ascii="Arial" w:hAnsi="Arial" w:cs="Arial"/>
        </w:rPr>
        <w:t>Vehicle servicing and maintenance costs.</w:t>
      </w:r>
    </w:p>
    <w:p w14:paraId="185FBA12" w14:textId="77777777" w:rsidR="00A9616E" w:rsidRPr="00A9616E" w:rsidRDefault="00A9616E" w:rsidP="00A9616E">
      <w:pPr>
        <w:numPr>
          <w:ilvl w:val="0"/>
          <w:numId w:val="2"/>
        </w:numPr>
        <w:rPr>
          <w:rFonts w:ascii="Arial" w:hAnsi="Arial" w:cs="Arial"/>
        </w:rPr>
      </w:pPr>
      <w:r w:rsidRPr="00A9616E">
        <w:rPr>
          <w:rFonts w:ascii="Arial" w:hAnsi="Arial" w:cs="Arial"/>
        </w:rPr>
        <w:t>Replacement parts and repairs.</w:t>
      </w:r>
    </w:p>
    <w:p w14:paraId="2B7204FB" w14:textId="77777777" w:rsidR="00A9616E" w:rsidRPr="00A9616E" w:rsidRDefault="00A9616E" w:rsidP="00A9616E">
      <w:pPr>
        <w:numPr>
          <w:ilvl w:val="0"/>
          <w:numId w:val="2"/>
        </w:numPr>
        <w:rPr>
          <w:rFonts w:ascii="Arial" w:hAnsi="Arial" w:cs="Arial"/>
        </w:rPr>
      </w:pPr>
      <w:r w:rsidRPr="00A9616E">
        <w:rPr>
          <w:rFonts w:ascii="Arial" w:hAnsi="Arial" w:cs="Arial"/>
        </w:rPr>
        <w:t>Fuel costs.</w:t>
      </w:r>
    </w:p>
    <w:p w14:paraId="5035CCC0" w14:textId="77777777" w:rsidR="00A9616E" w:rsidRPr="00A9616E" w:rsidRDefault="00A9616E" w:rsidP="00A9616E">
      <w:pPr>
        <w:numPr>
          <w:ilvl w:val="0"/>
          <w:numId w:val="2"/>
        </w:numPr>
        <w:rPr>
          <w:rFonts w:ascii="Arial" w:hAnsi="Arial" w:cs="Arial"/>
        </w:rPr>
      </w:pPr>
      <w:r w:rsidRPr="00A9616E">
        <w:rPr>
          <w:rFonts w:ascii="Arial" w:hAnsi="Arial" w:cs="Arial"/>
        </w:rPr>
        <w:t>Vehicle acquisition and finance costs.</w:t>
      </w:r>
    </w:p>
    <w:p w14:paraId="3AFCCB1A" w14:textId="77777777" w:rsidR="00A9616E" w:rsidRPr="00A9616E" w:rsidRDefault="00A9616E" w:rsidP="00A9616E">
      <w:pPr>
        <w:numPr>
          <w:ilvl w:val="0"/>
          <w:numId w:val="2"/>
        </w:numPr>
        <w:rPr>
          <w:rFonts w:ascii="Arial" w:hAnsi="Arial" w:cs="Arial"/>
        </w:rPr>
      </w:pPr>
      <w:r w:rsidRPr="00A9616E">
        <w:rPr>
          <w:rFonts w:ascii="Arial" w:hAnsi="Arial" w:cs="Arial"/>
        </w:rPr>
        <w:t xml:space="preserve">The dearth of available Wheelchair accessible Vehicles </w:t>
      </w:r>
    </w:p>
    <w:p w14:paraId="0F0866C3" w14:textId="77777777" w:rsidR="00A9616E" w:rsidRPr="00A9616E" w:rsidRDefault="00A9616E" w:rsidP="00A9616E">
      <w:pPr>
        <w:numPr>
          <w:ilvl w:val="0"/>
          <w:numId w:val="2"/>
        </w:numPr>
        <w:rPr>
          <w:rFonts w:ascii="Arial" w:hAnsi="Arial" w:cs="Arial"/>
        </w:rPr>
      </w:pPr>
      <w:r w:rsidRPr="00A9616E">
        <w:rPr>
          <w:rFonts w:ascii="Arial" w:hAnsi="Arial" w:cs="Arial"/>
        </w:rPr>
        <w:t>General inflation and increases in the cost of living.</w:t>
      </w:r>
    </w:p>
    <w:p w14:paraId="505AF0CD" w14:textId="77777777" w:rsidR="00A9616E" w:rsidRPr="00A9616E" w:rsidRDefault="00A9616E" w:rsidP="00A9616E">
      <w:pPr>
        <w:rPr>
          <w:rFonts w:ascii="Arial" w:hAnsi="Arial" w:cs="Arial"/>
        </w:rPr>
      </w:pPr>
      <w:r w:rsidRPr="00A9616E">
        <w:rPr>
          <w:rFonts w:ascii="Arial" w:hAnsi="Arial" w:cs="Arial"/>
        </w:rPr>
        <w:t>These cost increases have not been matched by corresponding increases in tariff income.</w:t>
      </w:r>
    </w:p>
    <w:p w14:paraId="4BD4B786" w14:textId="77777777" w:rsidR="00A9616E" w:rsidRPr="00A9616E" w:rsidRDefault="00A9616E" w:rsidP="00A9616E">
      <w:pPr>
        <w:rPr>
          <w:rFonts w:ascii="Arial" w:hAnsi="Arial" w:cs="Arial"/>
          <w:b/>
          <w:bCs/>
        </w:rPr>
      </w:pPr>
      <w:r w:rsidRPr="00A9616E">
        <w:rPr>
          <w:rFonts w:ascii="Arial" w:hAnsi="Arial" w:cs="Arial"/>
          <w:b/>
          <w:bCs/>
        </w:rPr>
        <w:t>3.3 Market Competition</w:t>
      </w:r>
    </w:p>
    <w:p w14:paraId="3A915B5C" w14:textId="77777777" w:rsidR="00A9616E" w:rsidRPr="00A9616E" w:rsidRDefault="00A9616E" w:rsidP="00A9616E">
      <w:pPr>
        <w:rPr>
          <w:rFonts w:ascii="Arial" w:hAnsi="Arial" w:cs="Arial"/>
        </w:rPr>
      </w:pPr>
      <w:r w:rsidRPr="00A9616E">
        <w:rPr>
          <w:rFonts w:ascii="Arial" w:hAnsi="Arial" w:cs="Arial"/>
        </w:rPr>
        <w:t>The licensing of Uber within Chelmsford, together with continuing cross-border operations ,again in the main Uber, but not limited by other private hire operators, has had a significant impact on the Taxi trade.</w:t>
      </w:r>
    </w:p>
    <w:p w14:paraId="756A9D6E" w14:textId="77777777" w:rsidR="00A9616E" w:rsidRPr="00A9616E" w:rsidRDefault="00A9616E" w:rsidP="00A9616E">
      <w:pPr>
        <w:rPr>
          <w:rFonts w:ascii="Arial" w:hAnsi="Arial" w:cs="Arial"/>
        </w:rPr>
      </w:pPr>
      <w:r w:rsidRPr="00A9616E">
        <w:rPr>
          <w:rFonts w:ascii="Arial" w:hAnsi="Arial" w:cs="Arial"/>
        </w:rPr>
        <w:t>Many drivers consider that app-based operators are targeting traditionally profitable work at rates that are difficult for licensed Hackney Carriage to compete with long term sustainably.</w:t>
      </w:r>
    </w:p>
    <w:p w14:paraId="162669F8" w14:textId="77777777" w:rsidR="00A9616E" w:rsidRPr="00A9616E" w:rsidRDefault="00A9616E" w:rsidP="00A9616E">
      <w:pPr>
        <w:rPr>
          <w:rFonts w:ascii="Arial" w:hAnsi="Arial" w:cs="Arial"/>
        </w:rPr>
      </w:pPr>
      <w:r w:rsidRPr="00A9616E">
        <w:rPr>
          <w:rFonts w:ascii="Arial" w:hAnsi="Arial" w:cs="Arial"/>
        </w:rPr>
        <w:t>Therefore, many of drivers have chosen not to renew their vehicle licences and have exited the trade.</w:t>
      </w:r>
    </w:p>
    <w:p w14:paraId="5ABBFCE0" w14:textId="77777777" w:rsidR="00A9616E" w:rsidRPr="00A9616E" w:rsidRDefault="00A9616E" w:rsidP="00A9616E">
      <w:pPr>
        <w:rPr>
          <w:rFonts w:ascii="Arial" w:hAnsi="Arial" w:cs="Arial"/>
          <w:b/>
          <w:bCs/>
        </w:rPr>
      </w:pPr>
      <w:r w:rsidRPr="00A9616E">
        <w:rPr>
          <w:rFonts w:ascii="Arial" w:hAnsi="Arial" w:cs="Arial"/>
          <w:b/>
          <w:bCs/>
        </w:rPr>
        <w:t>3.4 Declining Driver Earnings</w:t>
      </w:r>
    </w:p>
    <w:p w14:paraId="78E0F689" w14:textId="77777777" w:rsidR="00A9616E" w:rsidRPr="00A9616E" w:rsidRDefault="00A9616E" w:rsidP="00A9616E">
      <w:pPr>
        <w:rPr>
          <w:rFonts w:ascii="Arial" w:hAnsi="Arial" w:cs="Arial"/>
        </w:rPr>
      </w:pPr>
      <w:r w:rsidRPr="00A9616E">
        <w:rPr>
          <w:rFonts w:ascii="Arial" w:hAnsi="Arial" w:cs="Arial"/>
        </w:rPr>
        <w:t>Based on feedback gathered from drivers across the trade, overall turnover is estimated to have fallen by approximately 30–40% since the last tariff review.</w:t>
      </w:r>
    </w:p>
    <w:p w14:paraId="695EEBD0" w14:textId="77777777" w:rsidR="00A9616E" w:rsidRPr="00A9616E" w:rsidRDefault="00A9616E" w:rsidP="00A9616E">
      <w:pPr>
        <w:rPr>
          <w:rFonts w:ascii="Arial" w:hAnsi="Arial" w:cs="Arial"/>
        </w:rPr>
      </w:pPr>
      <w:r w:rsidRPr="00A9616E">
        <w:rPr>
          <w:rFonts w:ascii="Arial" w:hAnsi="Arial" w:cs="Arial"/>
        </w:rPr>
        <w:t>Drivers are increasingly working longer, working split shifts and less sociable hours simply to maintain earnings at a viable level.</w:t>
      </w:r>
    </w:p>
    <w:p w14:paraId="7989891D" w14:textId="77777777" w:rsidR="00A9616E" w:rsidRPr="00A9616E" w:rsidRDefault="00A9616E" w:rsidP="00A9616E">
      <w:pPr>
        <w:rPr>
          <w:rFonts w:ascii="Arial" w:hAnsi="Arial" w:cs="Arial"/>
        </w:rPr>
      </w:pPr>
      <w:r w:rsidRPr="00A9616E">
        <w:rPr>
          <w:rFonts w:ascii="Arial" w:hAnsi="Arial" w:cs="Arial"/>
        </w:rPr>
        <w:pict w14:anchorId="4E6F6810">
          <v:rect id="_x0000_i1088" style="width:468pt;height:1.5pt" o:hralign="center" o:hrstd="t" o:hr="t" fillcolor="#a0a0a0" stroked="f"/>
        </w:pict>
      </w:r>
    </w:p>
    <w:p w14:paraId="2C5E15B9" w14:textId="77777777" w:rsidR="00A9616E" w:rsidRPr="00A9616E" w:rsidRDefault="00A9616E" w:rsidP="00A9616E">
      <w:pPr>
        <w:rPr>
          <w:rFonts w:ascii="Arial" w:hAnsi="Arial" w:cs="Arial"/>
          <w:b/>
          <w:bCs/>
        </w:rPr>
      </w:pPr>
      <w:r w:rsidRPr="00A9616E">
        <w:rPr>
          <w:rFonts w:ascii="Arial" w:hAnsi="Arial" w:cs="Arial"/>
          <w:b/>
          <w:bCs/>
        </w:rPr>
        <w:t>4. Justification for Tariff Review</w:t>
      </w:r>
    </w:p>
    <w:p w14:paraId="30741B2C" w14:textId="77777777" w:rsidR="00A9616E" w:rsidRPr="00A9616E" w:rsidRDefault="00A9616E" w:rsidP="00A9616E">
      <w:pPr>
        <w:rPr>
          <w:rFonts w:ascii="Arial" w:hAnsi="Arial" w:cs="Arial"/>
        </w:rPr>
      </w:pPr>
      <w:r w:rsidRPr="00A9616E">
        <w:rPr>
          <w:rFonts w:ascii="Arial" w:hAnsi="Arial" w:cs="Arial"/>
        </w:rPr>
        <w:t>The CTDA submits that there is clear justification for a tariff review based upon:</w:t>
      </w:r>
    </w:p>
    <w:p w14:paraId="71432CF7" w14:textId="77777777" w:rsidR="00A9616E" w:rsidRPr="00A9616E" w:rsidRDefault="00A9616E" w:rsidP="00A9616E">
      <w:pPr>
        <w:numPr>
          <w:ilvl w:val="0"/>
          <w:numId w:val="3"/>
        </w:numPr>
        <w:rPr>
          <w:rFonts w:ascii="Arial" w:hAnsi="Arial" w:cs="Arial"/>
        </w:rPr>
      </w:pPr>
      <w:r w:rsidRPr="00A9616E">
        <w:rPr>
          <w:rFonts w:ascii="Arial" w:hAnsi="Arial" w:cs="Arial"/>
        </w:rPr>
        <w:t>No tariff review having taken place since 2022.</w:t>
      </w:r>
    </w:p>
    <w:p w14:paraId="3920F299" w14:textId="77777777" w:rsidR="00A9616E" w:rsidRPr="00A9616E" w:rsidRDefault="00A9616E" w:rsidP="00A9616E">
      <w:pPr>
        <w:numPr>
          <w:ilvl w:val="0"/>
          <w:numId w:val="3"/>
        </w:numPr>
        <w:rPr>
          <w:rFonts w:ascii="Arial" w:hAnsi="Arial" w:cs="Arial"/>
        </w:rPr>
      </w:pPr>
      <w:r w:rsidRPr="00A9616E">
        <w:rPr>
          <w:rFonts w:ascii="Arial" w:hAnsi="Arial" w:cs="Arial"/>
        </w:rPr>
        <w:t>Significant increases in operating costs.</w:t>
      </w:r>
    </w:p>
    <w:p w14:paraId="40079C97" w14:textId="77777777" w:rsidR="00A9616E" w:rsidRPr="00A9616E" w:rsidRDefault="00A9616E" w:rsidP="00A9616E">
      <w:pPr>
        <w:numPr>
          <w:ilvl w:val="0"/>
          <w:numId w:val="3"/>
        </w:numPr>
        <w:rPr>
          <w:rFonts w:ascii="Arial" w:hAnsi="Arial" w:cs="Arial"/>
        </w:rPr>
      </w:pPr>
      <w:r w:rsidRPr="00A9616E">
        <w:rPr>
          <w:rFonts w:ascii="Arial" w:hAnsi="Arial" w:cs="Arial"/>
        </w:rPr>
        <w:t>Reduced passenger demand.</w:t>
      </w:r>
    </w:p>
    <w:p w14:paraId="7F0F31DB" w14:textId="77777777" w:rsidR="00A9616E" w:rsidRPr="00A9616E" w:rsidRDefault="00A9616E" w:rsidP="00A9616E">
      <w:pPr>
        <w:numPr>
          <w:ilvl w:val="0"/>
          <w:numId w:val="3"/>
        </w:numPr>
        <w:rPr>
          <w:rFonts w:ascii="Arial" w:hAnsi="Arial" w:cs="Arial"/>
        </w:rPr>
      </w:pPr>
      <w:r w:rsidRPr="00A9616E">
        <w:rPr>
          <w:rFonts w:ascii="Arial" w:hAnsi="Arial" w:cs="Arial"/>
        </w:rPr>
        <w:t>Increased competition within the licensed transport sector.</w:t>
      </w:r>
    </w:p>
    <w:p w14:paraId="04F89912" w14:textId="77777777" w:rsidR="00A9616E" w:rsidRPr="00A9616E" w:rsidRDefault="00A9616E" w:rsidP="00A9616E">
      <w:pPr>
        <w:numPr>
          <w:ilvl w:val="0"/>
          <w:numId w:val="3"/>
        </w:numPr>
        <w:rPr>
          <w:rFonts w:ascii="Arial" w:hAnsi="Arial" w:cs="Arial"/>
        </w:rPr>
      </w:pPr>
      <w:r w:rsidRPr="00A9616E">
        <w:rPr>
          <w:rFonts w:ascii="Arial" w:hAnsi="Arial" w:cs="Arial"/>
        </w:rPr>
        <w:t>Declining driver earnings.</w:t>
      </w:r>
    </w:p>
    <w:p w14:paraId="5014FA6A" w14:textId="77777777" w:rsidR="00A9616E" w:rsidRPr="00A9616E" w:rsidRDefault="00A9616E" w:rsidP="00A9616E">
      <w:pPr>
        <w:numPr>
          <w:ilvl w:val="0"/>
          <w:numId w:val="3"/>
        </w:numPr>
        <w:rPr>
          <w:rFonts w:ascii="Arial" w:hAnsi="Arial" w:cs="Arial"/>
        </w:rPr>
      </w:pPr>
      <w:r w:rsidRPr="00A9616E">
        <w:rPr>
          <w:rFonts w:ascii="Arial" w:hAnsi="Arial" w:cs="Arial"/>
        </w:rPr>
        <w:lastRenderedPageBreak/>
        <w:t>Concerns regarding driver retention and future recruitment whilst ensuring high licensing standards.</w:t>
      </w:r>
    </w:p>
    <w:p w14:paraId="4FD79B29" w14:textId="77777777" w:rsidR="00A9616E" w:rsidRPr="00A9616E" w:rsidRDefault="00A9616E" w:rsidP="00A9616E">
      <w:pPr>
        <w:rPr>
          <w:rFonts w:ascii="Arial" w:hAnsi="Arial" w:cs="Arial"/>
        </w:rPr>
      </w:pPr>
      <w:r w:rsidRPr="00A9616E">
        <w:rPr>
          <w:rFonts w:ascii="Arial" w:hAnsi="Arial" w:cs="Arial"/>
        </w:rPr>
        <w:t>Without appropriate tariff adjustments, there is a risk of further reductions in licensed vehicle numbers and a decline in the availability of Taxi services.</w:t>
      </w:r>
    </w:p>
    <w:p w14:paraId="1D6847E4" w14:textId="77777777" w:rsidR="00A9616E" w:rsidRPr="00A9616E" w:rsidRDefault="00A9616E" w:rsidP="00A9616E">
      <w:pPr>
        <w:rPr>
          <w:rFonts w:ascii="Arial" w:hAnsi="Arial" w:cs="Arial"/>
        </w:rPr>
      </w:pPr>
      <w:r w:rsidRPr="00A9616E">
        <w:rPr>
          <w:rFonts w:ascii="Arial" w:hAnsi="Arial" w:cs="Arial"/>
        </w:rPr>
        <w:pict w14:anchorId="22F81D3C">
          <v:rect id="_x0000_i1089" style="width:468pt;height:1.5pt" o:hralign="center" o:hrstd="t" o:hr="t" fillcolor="#a0a0a0" stroked="f"/>
        </w:pict>
      </w:r>
    </w:p>
    <w:p w14:paraId="449AC10E" w14:textId="77777777" w:rsidR="00A9616E" w:rsidRPr="00A9616E" w:rsidRDefault="00A9616E" w:rsidP="00A9616E">
      <w:pPr>
        <w:rPr>
          <w:rFonts w:ascii="Arial" w:hAnsi="Arial" w:cs="Arial"/>
          <w:b/>
          <w:bCs/>
        </w:rPr>
      </w:pPr>
      <w:r w:rsidRPr="00A9616E">
        <w:rPr>
          <w:rFonts w:ascii="Arial" w:hAnsi="Arial" w:cs="Arial"/>
          <w:b/>
          <w:bCs/>
        </w:rPr>
        <w:t>5. Proposed Tariff Adjustments</w:t>
      </w:r>
    </w:p>
    <w:p w14:paraId="7FED1E02" w14:textId="77777777" w:rsidR="00A9616E" w:rsidRPr="00A9616E" w:rsidRDefault="00A9616E" w:rsidP="00A9616E">
      <w:pPr>
        <w:rPr>
          <w:rFonts w:ascii="Arial" w:hAnsi="Arial" w:cs="Arial"/>
          <w:b/>
          <w:bCs/>
        </w:rPr>
      </w:pPr>
      <w:r w:rsidRPr="00A9616E">
        <w:rPr>
          <w:rFonts w:ascii="Arial" w:hAnsi="Arial" w:cs="Arial"/>
          <w:b/>
          <w:bCs/>
        </w:rPr>
        <w:t>5.1 Tariff 1 (Day Rate)</w:t>
      </w:r>
    </w:p>
    <w:p w14:paraId="46A53075" w14:textId="77777777" w:rsidR="00A9616E" w:rsidRPr="00A9616E" w:rsidRDefault="00A9616E" w:rsidP="00A9616E">
      <w:pPr>
        <w:rPr>
          <w:rFonts w:ascii="Arial" w:hAnsi="Arial" w:cs="Arial"/>
        </w:rPr>
      </w:pPr>
      <w:r w:rsidRPr="00A9616E">
        <w:rPr>
          <w:rFonts w:ascii="Arial" w:hAnsi="Arial" w:cs="Arial"/>
        </w:rPr>
        <w:t>The Association proposes that the primary focus of any tariff adjustment should be Tariff 1, as this represents a large proportion of the journeys undertaken by Taxi drivers.</w:t>
      </w:r>
    </w:p>
    <w:p w14:paraId="4A40CA8D" w14:textId="77777777" w:rsidR="00A9616E" w:rsidRPr="00A9616E" w:rsidRDefault="00A9616E" w:rsidP="00A9616E">
      <w:pPr>
        <w:rPr>
          <w:rFonts w:ascii="Arial" w:hAnsi="Arial" w:cs="Arial"/>
          <w:b/>
          <w:bCs/>
        </w:rPr>
      </w:pPr>
      <w:r w:rsidRPr="00A9616E">
        <w:rPr>
          <w:rFonts w:ascii="Arial" w:hAnsi="Arial" w:cs="Arial"/>
          <w:b/>
          <w:bCs/>
        </w:rPr>
        <w:t>Proposed Tariff 1 Increases</w:t>
      </w:r>
    </w:p>
    <w:p w14:paraId="32A75917" w14:textId="77777777" w:rsidR="00A9616E" w:rsidRPr="00A9616E" w:rsidRDefault="00A9616E" w:rsidP="00A9616E">
      <w:pPr>
        <w:rPr>
          <w:rFonts w:ascii="Arial" w:hAnsi="Arial" w:cs="Arial"/>
        </w:rPr>
      </w:pPr>
      <w:r w:rsidRPr="00A9616E">
        <w:rPr>
          <w:rFonts w:ascii="Arial" w:hAnsi="Arial" w:cs="Arial"/>
        </w:rPr>
        <w:t>(Based on a 2-mile journey)</w:t>
      </w:r>
    </w:p>
    <w:p w14:paraId="5911A756" w14:textId="77777777" w:rsidR="00A9616E" w:rsidRPr="00A9616E" w:rsidRDefault="00A9616E" w:rsidP="00A9616E">
      <w:pPr>
        <w:rPr>
          <w:rFonts w:ascii="Arial" w:hAnsi="Arial" w:cs="Arial"/>
        </w:rPr>
      </w:pPr>
      <w:r w:rsidRPr="00A9616E">
        <w:rPr>
          <w:rFonts w:ascii="Arial" w:hAnsi="Arial" w:cs="Arial"/>
        </w:rPr>
        <w:t>Pull off charge increasing from £3.60 to £4.00</w:t>
      </w:r>
    </w:p>
    <w:p w14:paraId="154D823C" w14:textId="77777777" w:rsidR="00A9616E" w:rsidRPr="00A9616E" w:rsidRDefault="00A9616E" w:rsidP="00A9616E">
      <w:pPr>
        <w:rPr>
          <w:rFonts w:ascii="Arial" w:hAnsi="Arial" w:cs="Arial"/>
        </w:rPr>
      </w:pPr>
      <w:r w:rsidRPr="00A9616E">
        <w:rPr>
          <w:rFonts w:ascii="Arial" w:hAnsi="Arial" w:cs="Arial"/>
        </w:rPr>
        <w:t>2-mile journey from £7.30 to £8.20</w:t>
      </w:r>
    </w:p>
    <w:p w14:paraId="5989F22A" w14:textId="77777777" w:rsidR="00A9616E" w:rsidRPr="00A9616E" w:rsidRDefault="00A9616E" w:rsidP="00A9616E">
      <w:pPr>
        <w:rPr>
          <w:rFonts w:ascii="Arial" w:hAnsi="Arial" w:cs="Arial"/>
        </w:rPr>
      </w:pPr>
      <w:r w:rsidRPr="00A9616E">
        <w:rPr>
          <w:rFonts w:ascii="Arial" w:hAnsi="Arial" w:cs="Arial"/>
        </w:rPr>
        <w:t>3-mile journey from £10.20 to £10.80</w:t>
      </w:r>
    </w:p>
    <w:p w14:paraId="1C1C2235" w14:textId="77777777" w:rsidR="00A9616E" w:rsidRPr="00A9616E" w:rsidRDefault="00A9616E" w:rsidP="00A9616E">
      <w:pPr>
        <w:rPr>
          <w:rFonts w:ascii="Arial" w:hAnsi="Arial" w:cs="Arial"/>
        </w:rPr>
      </w:pPr>
      <w:r w:rsidRPr="00A9616E">
        <w:rPr>
          <w:rFonts w:ascii="Arial" w:hAnsi="Arial" w:cs="Arial"/>
        </w:rPr>
        <w:t>5-mile journey from £15.20 to £16.00</w:t>
      </w:r>
    </w:p>
    <w:p w14:paraId="7E5902C6" w14:textId="77777777" w:rsidR="00A9616E" w:rsidRPr="00A9616E" w:rsidRDefault="00A9616E" w:rsidP="00A9616E">
      <w:pPr>
        <w:rPr>
          <w:rFonts w:ascii="Arial" w:hAnsi="Arial" w:cs="Arial"/>
        </w:rPr>
      </w:pPr>
      <w:r w:rsidRPr="00A9616E">
        <w:rPr>
          <w:rFonts w:ascii="Arial" w:hAnsi="Arial" w:cs="Arial"/>
        </w:rPr>
        <w:t>10-mile journey from £27.60 to £28.80</w:t>
      </w:r>
    </w:p>
    <w:p w14:paraId="37CC569F" w14:textId="77777777" w:rsidR="00A9616E" w:rsidRPr="00A9616E" w:rsidRDefault="00A9616E" w:rsidP="00A9616E">
      <w:pPr>
        <w:rPr>
          <w:rFonts w:ascii="Arial" w:hAnsi="Arial" w:cs="Arial"/>
          <w:b/>
          <w:bCs/>
        </w:rPr>
      </w:pPr>
      <w:r w:rsidRPr="00A9616E">
        <w:rPr>
          <w:rFonts w:ascii="Arial" w:hAnsi="Arial" w:cs="Arial"/>
          <w:b/>
          <w:bCs/>
        </w:rPr>
        <w:t>Waiting Time</w:t>
      </w:r>
    </w:p>
    <w:p w14:paraId="3523F2CB" w14:textId="77777777" w:rsidR="00A9616E" w:rsidRPr="00A9616E" w:rsidRDefault="00A9616E" w:rsidP="00A9616E">
      <w:pPr>
        <w:rPr>
          <w:rFonts w:ascii="Arial" w:hAnsi="Arial" w:cs="Arial"/>
        </w:rPr>
      </w:pPr>
      <w:r w:rsidRPr="00A9616E">
        <w:rPr>
          <w:rFonts w:ascii="Arial" w:hAnsi="Arial" w:cs="Arial"/>
        </w:rPr>
        <w:t>The CTDA further proposes that Tariff 1 waiting-time charges be increased to align with the current Tariff 3 waiting-time rate.</w:t>
      </w:r>
    </w:p>
    <w:p w14:paraId="3F263834" w14:textId="77777777" w:rsidR="00A9616E" w:rsidRPr="00A9616E" w:rsidRDefault="00A9616E" w:rsidP="00A9616E">
      <w:pPr>
        <w:rPr>
          <w:rFonts w:ascii="Arial" w:hAnsi="Arial" w:cs="Arial"/>
        </w:rPr>
      </w:pPr>
      <w:r w:rsidRPr="00A9616E">
        <w:rPr>
          <w:rFonts w:ascii="Arial" w:hAnsi="Arial" w:cs="Arial"/>
        </w:rPr>
        <w:t>This adjustment better reflects the increasing amount of time drivers spend stationary, whilst hired, in traffic at peak times.</w:t>
      </w:r>
    </w:p>
    <w:p w14:paraId="3846F04B" w14:textId="77777777" w:rsidR="00A9616E" w:rsidRPr="00A9616E" w:rsidRDefault="00A9616E" w:rsidP="00A9616E">
      <w:pPr>
        <w:rPr>
          <w:rFonts w:ascii="Arial" w:hAnsi="Arial" w:cs="Arial"/>
        </w:rPr>
      </w:pPr>
      <w:r w:rsidRPr="00A9616E">
        <w:rPr>
          <w:rFonts w:ascii="Arial" w:hAnsi="Arial" w:cs="Arial"/>
        </w:rPr>
        <w:pict w14:anchorId="23863E19">
          <v:rect id="_x0000_i1090" style="width:468pt;height:1.5pt" o:hralign="center" o:hrstd="t" o:hr="t" fillcolor="#a0a0a0" stroked="f"/>
        </w:pict>
      </w:r>
    </w:p>
    <w:p w14:paraId="147D3914" w14:textId="77777777" w:rsidR="00A9616E" w:rsidRPr="00A9616E" w:rsidRDefault="00A9616E" w:rsidP="00A9616E">
      <w:pPr>
        <w:rPr>
          <w:rFonts w:ascii="Arial" w:hAnsi="Arial" w:cs="Arial"/>
          <w:b/>
          <w:bCs/>
        </w:rPr>
      </w:pPr>
      <w:r w:rsidRPr="00A9616E">
        <w:rPr>
          <w:rFonts w:ascii="Arial" w:hAnsi="Arial" w:cs="Arial"/>
          <w:b/>
          <w:bCs/>
        </w:rPr>
        <w:t>5.2 Tariff 2 (Evening Rate)</w:t>
      </w:r>
    </w:p>
    <w:p w14:paraId="230360DA" w14:textId="77777777" w:rsidR="00A9616E" w:rsidRPr="00A9616E" w:rsidRDefault="00A9616E" w:rsidP="00A9616E">
      <w:pPr>
        <w:rPr>
          <w:rFonts w:ascii="Arial" w:hAnsi="Arial" w:cs="Arial"/>
        </w:rPr>
      </w:pPr>
      <w:r w:rsidRPr="00A9616E">
        <w:rPr>
          <w:rFonts w:ascii="Arial" w:hAnsi="Arial" w:cs="Arial"/>
        </w:rPr>
        <w:t>A modest increase averaging approximately 3.84% is proposed to assist in recovering increased operating costs while maintaining affordability for passengers.</w:t>
      </w:r>
    </w:p>
    <w:p w14:paraId="53A74198" w14:textId="77777777" w:rsidR="00A9616E" w:rsidRPr="00A9616E" w:rsidRDefault="00A9616E" w:rsidP="00A9616E">
      <w:pPr>
        <w:rPr>
          <w:rFonts w:ascii="Arial" w:hAnsi="Arial" w:cs="Arial"/>
        </w:rPr>
      </w:pPr>
      <w:r w:rsidRPr="00A9616E">
        <w:rPr>
          <w:rFonts w:ascii="Arial" w:hAnsi="Arial" w:cs="Arial"/>
        </w:rPr>
        <w:pict w14:anchorId="7008FA81">
          <v:rect id="_x0000_i1091" style="width:468pt;height:1.5pt" o:hralign="center" o:hrstd="t" o:hr="t" fillcolor="#a0a0a0" stroked="f"/>
        </w:pict>
      </w:r>
    </w:p>
    <w:p w14:paraId="528C391D" w14:textId="77777777" w:rsidR="00A9616E" w:rsidRPr="00A9616E" w:rsidRDefault="00A9616E" w:rsidP="00A9616E">
      <w:pPr>
        <w:rPr>
          <w:rFonts w:ascii="Arial" w:hAnsi="Arial" w:cs="Arial"/>
          <w:b/>
          <w:bCs/>
        </w:rPr>
      </w:pPr>
      <w:r w:rsidRPr="00A9616E">
        <w:rPr>
          <w:rFonts w:ascii="Arial" w:hAnsi="Arial" w:cs="Arial"/>
          <w:b/>
          <w:bCs/>
        </w:rPr>
        <w:t>5.3 Tariff 3 (Sunday Rate)</w:t>
      </w:r>
    </w:p>
    <w:p w14:paraId="6877DFA8" w14:textId="77777777" w:rsidR="00A9616E" w:rsidRPr="00A9616E" w:rsidRDefault="00A9616E" w:rsidP="00A9616E">
      <w:pPr>
        <w:rPr>
          <w:rFonts w:ascii="Arial" w:hAnsi="Arial" w:cs="Arial"/>
        </w:rPr>
      </w:pPr>
      <w:r w:rsidRPr="00A9616E">
        <w:rPr>
          <w:rFonts w:ascii="Arial" w:hAnsi="Arial" w:cs="Arial"/>
        </w:rPr>
        <w:t>A modest increase averaging approximately 5.12% is proposed to reflect increased operating costs and the unsocial nature of Sunday working.</w:t>
      </w:r>
    </w:p>
    <w:p w14:paraId="59CC0CDE" w14:textId="77777777" w:rsidR="00A9616E" w:rsidRPr="00A9616E" w:rsidRDefault="00A9616E" w:rsidP="00A9616E">
      <w:pPr>
        <w:rPr>
          <w:rFonts w:ascii="Arial" w:hAnsi="Arial" w:cs="Arial"/>
        </w:rPr>
      </w:pPr>
      <w:r w:rsidRPr="00A9616E">
        <w:rPr>
          <w:rFonts w:ascii="Arial" w:hAnsi="Arial" w:cs="Arial"/>
        </w:rPr>
        <w:pict w14:anchorId="237F1443">
          <v:rect id="_x0000_i1092" style="width:468pt;height:1.5pt" o:hralign="center" o:hrstd="t" o:hr="t" fillcolor="#a0a0a0" stroked="f"/>
        </w:pict>
      </w:r>
    </w:p>
    <w:p w14:paraId="04167C84" w14:textId="77777777" w:rsidR="00A9616E" w:rsidRPr="00A9616E" w:rsidRDefault="00A9616E" w:rsidP="00A9616E">
      <w:pPr>
        <w:rPr>
          <w:rFonts w:ascii="Arial" w:hAnsi="Arial" w:cs="Arial"/>
          <w:b/>
          <w:bCs/>
        </w:rPr>
      </w:pPr>
      <w:r w:rsidRPr="00A9616E">
        <w:rPr>
          <w:rFonts w:ascii="Arial" w:hAnsi="Arial" w:cs="Arial"/>
          <w:b/>
          <w:bCs/>
        </w:rPr>
        <w:t>5.4 Tariffs 4, 5 and 6</w:t>
      </w:r>
    </w:p>
    <w:p w14:paraId="6DB37B96" w14:textId="77777777" w:rsidR="00A9616E" w:rsidRPr="00A9616E" w:rsidRDefault="00A9616E" w:rsidP="00A9616E">
      <w:pPr>
        <w:rPr>
          <w:rFonts w:ascii="Arial" w:hAnsi="Arial" w:cs="Arial"/>
        </w:rPr>
      </w:pPr>
      <w:r w:rsidRPr="00A9616E">
        <w:rPr>
          <w:rFonts w:ascii="Arial" w:hAnsi="Arial" w:cs="Arial"/>
        </w:rPr>
        <w:t>The CTDA proposes that Tariffs 4, 5 and 6 be adjusted proportionately in accordance with the increases applied to Tariffs 1, 2 and 3.</w:t>
      </w:r>
    </w:p>
    <w:p w14:paraId="19992D12" w14:textId="77777777" w:rsidR="00A9616E" w:rsidRPr="00A9616E" w:rsidRDefault="00A9616E" w:rsidP="00A9616E">
      <w:pPr>
        <w:rPr>
          <w:rFonts w:ascii="Arial" w:hAnsi="Arial" w:cs="Arial"/>
        </w:rPr>
      </w:pPr>
      <w:r w:rsidRPr="00A9616E">
        <w:rPr>
          <w:rFonts w:ascii="Arial" w:hAnsi="Arial" w:cs="Arial"/>
        </w:rPr>
        <w:pict w14:anchorId="5D39094F">
          <v:rect id="_x0000_i1093" style="width:468pt;height:1.5pt" o:hralign="center" o:hrstd="t" o:hr="t" fillcolor="#a0a0a0" stroked="f"/>
        </w:pict>
      </w:r>
    </w:p>
    <w:p w14:paraId="2462BD85" w14:textId="77777777" w:rsidR="00A9616E" w:rsidRPr="00A9616E" w:rsidRDefault="00A9616E" w:rsidP="00A9616E">
      <w:pPr>
        <w:rPr>
          <w:rFonts w:ascii="Arial" w:hAnsi="Arial" w:cs="Arial"/>
          <w:b/>
          <w:bCs/>
        </w:rPr>
      </w:pPr>
      <w:r w:rsidRPr="00A9616E">
        <w:rPr>
          <w:rFonts w:ascii="Arial" w:hAnsi="Arial" w:cs="Arial"/>
          <w:b/>
          <w:bCs/>
        </w:rPr>
        <w:t>6. Benefits of Approval</w:t>
      </w:r>
    </w:p>
    <w:p w14:paraId="7B0D50B5" w14:textId="77777777" w:rsidR="00A9616E" w:rsidRPr="00A9616E" w:rsidRDefault="00A9616E" w:rsidP="00A9616E">
      <w:pPr>
        <w:rPr>
          <w:rFonts w:ascii="Arial" w:hAnsi="Arial" w:cs="Arial"/>
        </w:rPr>
      </w:pPr>
      <w:r w:rsidRPr="00A9616E">
        <w:rPr>
          <w:rFonts w:ascii="Arial" w:hAnsi="Arial" w:cs="Arial"/>
        </w:rPr>
        <w:lastRenderedPageBreak/>
        <w:t>Approval of the proposed tariff adjustments would:</w:t>
      </w:r>
    </w:p>
    <w:p w14:paraId="48DE3533" w14:textId="77777777" w:rsidR="00A9616E" w:rsidRPr="00A9616E" w:rsidRDefault="00A9616E" w:rsidP="00A9616E">
      <w:pPr>
        <w:numPr>
          <w:ilvl w:val="0"/>
          <w:numId w:val="4"/>
        </w:numPr>
        <w:rPr>
          <w:rFonts w:ascii="Arial" w:hAnsi="Arial" w:cs="Arial"/>
        </w:rPr>
      </w:pPr>
      <w:r w:rsidRPr="00A9616E">
        <w:rPr>
          <w:rFonts w:ascii="Arial" w:hAnsi="Arial" w:cs="Arial"/>
        </w:rPr>
        <w:t>Support the continued viability of licensed Taxi businesses.</w:t>
      </w:r>
    </w:p>
    <w:p w14:paraId="0FABD2B3" w14:textId="77777777" w:rsidR="00A9616E" w:rsidRPr="00A9616E" w:rsidRDefault="00A9616E" w:rsidP="00A9616E">
      <w:pPr>
        <w:numPr>
          <w:ilvl w:val="0"/>
          <w:numId w:val="4"/>
        </w:numPr>
        <w:rPr>
          <w:rFonts w:ascii="Arial" w:hAnsi="Arial" w:cs="Arial"/>
        </w:rPr>
      </w:pPr>
      <w:r w:rsidRPr="00A9616E">
        <w:rPr>
          <w:rFonts w:ascii="Arial" w:hAnsi="Arial" w:cs="Arial"/>
        </w:rPr>
        <w:t>Improve driver retention within the trade.</w:t>
      </w:r>
    </w:p>
    <w:p w14:paraId="4DBEE974" w14:textId="77777777" w:rsidR="00A9616E" w:rsidRPr="00A9616E" w:rsidRDefault="00A9616E" w:rsidP="00A9616E">
      <w:pPr>
        <w:numPr>
          <w:ilvl w:val="0"/>
          <w:numId w:val="4"/>
        </w:numPr>
        <w:rPr>
          <w:rFonts w:ascii="Arial" w:hAnsi="Arial" w:cs="Arial"/>
        </w:rPr>
      </w:pPr>
      <w:r w:rsidRPr="00A9616E">
        <w:rPr>
          <w:rFonts w:ascii="Arial" w:hAnsi="Arial" w:cs="Arial"/>
        </w:rPr>
        <w:t>Encourage continued investment in licensed vehicles.</w:t>
      </w:r>
    </w:p>
    <w:p w14:paraId="300EEB79" w14:textId="77777777" w:rsidR="00A9616E" w:rsidRPr="00A9616E" w:rsidRDefault="00A9616E" w:rsidP="00A9616E">
      <w:pPr>
        <w:numPr>
          <w:ilvl w:val="0"/>
          <w:numId w:val="4"/>
        </w:numPr>
        <w:rPr>
          <w:rFonts w:ascii="Arial" w:hAnsi="Arial" w:cs="Arial"/>
        </w:rPr>
      </w:pPr>
      <w:r w:rsidRPr="00A9616E">
        <w:rPr>
          <w:rFonts w:ascii="Arial" w:hAnsi="Arial" w:cs="Arial"/>
        </w:rPr>
        <w:t>Maintain service availability across Chelmsford.</w:t>
      </w:r>
    </w:p>
    <w:p w14:paraId="476C3CC0" w14:textId="77777777" w:rsidR="00A9616E" w:rsidRPr="00A9616E" w:rsidRDefault="00A9616E" w:rsidP="00A9616E">
      <w:pPr>
        <w:numPr>
          <w:ilvl w:val="0"/>
          <w:numId w:val="4"/>
        </w:numPr>
        <w:rPr>
          <w:rFonts w:ascii="Arial" w:hAnsi="Arial" w:cs="Arial"/>
        </w:rPr>
      </w:pPr>
      <w:r w:rsidRPr="00A9616E">
        <w:rPr>
          <w:rFonts w:ascii="Arial" w:hAnsi="Arial" w:cs="Arial"/>
        </w:rPr>
        <w:t>Protect transport provision for vulnerable and elderly residents.</w:t>
      </w:r>
    </w:p>
    <w:p w14:paraId="1E6369A5" w14:textId="77777777" w:rsidR="00A9616E" w:rsidRPr="00A9616E" w:rsidRDefault="00A9616E" w:rsidP="00A9616E">
      <w:pPr>
        <w:numPr>
          <w:ilvl w:val="0"/>
          <w:numId w:val="4"/>
        </w:numPr>
        <w:rPr>
          <w:rFonts w:ascii="Arial" w:hAnsi="Arial" w:cs="Arial"/>
        </w:rPr>
      </w:pPr>
      <w:r w:rsidRPr="00A9616E">
        <w:rPr>
          <w:rFonts w:ascii="Arial" w:hAnsi="Arial" w:cs="Arial"/>
        </w:rPr>
        <w:t>Help ensure the long-term sustainability of Taxi services.</w:t>
      </w:r>
    </w:p>
    <w:p w14:paraId="66D894E3" w14:textId="77777777" w:rsidR="00A9616E" w:rsidRPr="00A9616E" w:rsidRDefault="00A9616E" w:rsidP="00A9616E">
      <w:pPr>
        <w:rPr>
          <w:rFonts w:ascii="Arial" w:hAnsi="Arial" w:cs="Arial"/>
        </w:rPr>
      </w:pPr>
      <w:r w:rsidRPr="00A9616E">
        <w:rPr>
          <w:rFonts w:ascii="Arial" w:hAnsi="Arial" w:cs="Arial"/>
        </w:rPr>
        <w:pict w14:anchorId="7026F3AA">
          <v:rect id="_x0000_i1094" style="width:468pt;height:1.5pt" o:hralign="center" o:hrstd="t" o:hr="t" fillcolor="#a0a0a0" stroked="f"/>
        </w:pict>
      </w:r>
    </w:p>
    <w:p w14:paraId="1DD4C047" w14:textId="77777777" w:rsidR="00A9616E" w:rsidRPr="00A9616E" w:rsidRDefault="00A9616E" w:rsidP="00A9616E">
      <w:pPr>
        <w:rPr>
          <w:rFonts w:ascii="Arial" w:hAnsi="Arial" w:cs="Arial"/>
          <w:b/>
          <w:bCs/>
        </w:rPr>
      </w:pPr>
      <w:r w:rsidRPr="00A9616E">
        <w:rPr>
          <w:rFonts w:ascii="Arial" w:hAnsi="Arial" w:cs="Arial"/>
          <w:b/>
          <w:bCs/>
        </w:rPr>
        <w:t>7. Conclusion</w:t>
      </w:r>
    </w:p>
    <w:p w14:paraId="05E12848" w14:textId="77777777" w:rsidR="00A9616E" w:rsidRPr="00A9616E" w:rsidRDefault="00A9616E" w:rsidP="00A9616E">
      <w:pPr>
        <w:rPr>
          <w:rFonts w:ascii="Arial" w:hAnsi="Arial" w:cs="Arial"/>
        </w:rPr>
      </w:pPr>
      <w:r w:rsidRPr="00A9616E">
        <w:rPr>
          <w:rFonts w:ascii="Arial" w:hAnsi="Arial" w:cs="Arial"/>
        </w:rPr>
        <w:t>The Taxi trade continues to provide an essential public transport service to the residents and visitors of Chelmsford.</w:t>
      </w:r>
    </w:p>
    <w:p w14:paraId="29D30662" w14:textId="77777777" w:rsidR="00A9616E" w:rsidRPr="00A9616E" w:rsidRDefault="00A9616E" w:rsidP="00A9616E">
      <w:pPr>
        <w:rPr>
          <w:rFonts w:ascii="Arial" w:hAnsi="Arial" w:cs="Arial"/>
        </w:rPr>
      </w:pPr>
      <w:r w:rsidRPr="00A9616E">
        <w:rPr>
          <w:rFonts w:ascii="Arial" w:hAnsi="Arial" w:cs="Arial"/>
        </w:rPr>
        <w:t>However, the combination of rising operating costs, declining turnover, increased market competition, and the absence of a tariff review since 2022 has created significant financial pressures across the trade.</w:t>
      </w:r>
    </w:p>
    <w:p w14:paraId="1FA8A83C" w14:textId="77777777" w:rsidR="00A9616E" w:rsidRPr="00A9616E" w:rsidRDefault="00A9616E" w:rsidP="00A9616E">
      <w:pPr>
        <w:rPr>
          <w:rFonts w:ascii="Arial" w:hAnsi="Arial" w:cs="Arial"/>
        </w:rPr>
      </w:pPr>
      <w:r w:rsidRPr="00A9616E">
        <w:rPr>
          <w:rFonts w:ascii="Arial" w:hAnsi="Arial" w:cs="Arial"/>
        </w:rPr>
        <w:t>The CTDA therefore respectfully requests that Chelmsford City Council undertake a formal review of the Hackney Carriage tariff structure and consider the tariff adjustments outlined within this proposal.</w:t>
      </w:r>
    </w:p>
    <w:p w14:paraId="244AB5FA" w14:textId="77777777" w:rsidR="00A9616E" w:rsidRPr="00A9616E" w:rsidRDefault="00A9616E" w:rsidP="00A9616E">
      <w:pPr>
        <w:rPr>
          <w:rFonts w:ascii="Arial" w:hAnsi="Arial" w:cs="Arial"/>
        </w:rPr>
      </w:pPr>
      <w:r w:rsidRPr="00A9616E">
        <w:rPr>
          <w:rFonts w:ascii="Arial" w:hAnsi="Arial" w:cs="Arial"/>
        </w:rPr>
        <w:t>The Association believes these proposals are reasonable, proportionate, and necessary to support the continued provision of a safe, reliable, and sustainable Hackney Carriage service within Chelmsford.</w:t>
      </w:r>
    </w:p>
    <w:p w14:paraId="613409CA" w14:textId="77777777" w:rsidR="00A9616E" w:rsidRPr="00A9616E" w:rsidRDefault="00A9616E" w:rsidP="00A9616E">
      <w:pPr>
        <w:rPr>
          <w:rFonts w:ascii="Arial" w:hAnsi="Arial" w:cs="Arial"/>
        </w:rPr>
      </w:pPr>
    </w:p>
    <w:p w14:paraId="24687FA6" w14:textId="77777777" w:rsidR="00A9616E" w:rsidRPr="00A9616E" w:rsidRDefault="00A9616E" w:rsidP="00A9616E">
      <w:pPr>
        <w:rPr>
          <w:rFonts w:ascii="Arial" w:hAnsi="Arial" w:cs="Arial"/>
        </w:rPr>
      </w:pPr>
      <w:r w:rsidRPr="00A9616E">
        <w:rPr>
          <w:rFonts w:ascii="Arial" w:hAnsi="Arial" w:cs="Arial"/>
        </w:rPr>
        <w:t>Please find attached the Taxi trade Tariff increase proposal for council consideration.</w:t>
      </w:r>
    </w:p>
    <w:p w14:paraId="57F5C10B" w14:textId="77777777" w:rsidR="00A9616E" w:rsidRPr="00A9616E" w:rsidRDefault="00A9616E" w:rsidP="00A9616E">
      <w:pPr>
        <w:rPr>
          <w:rFonts w:ascii="Arial" w:hAnsi="Arial" w:cs="Arial"/>
        </w:rPr>
      </w:pPr>
    </w:p>
    <w:p w14:paraId="09FBB69D" w14:textId="77777777" w:rsidR="00A9616E" w:rsidRPr="00A9616E" w:rsidRDefault="00A9616E" w:rsidP="00A9616E">
      <w:pPr>
        <w:rPr>
          <w:rFonts w:ascii="Arial" w:hAnsi="Arial" w:cs="Arial"/>
        </w:rPr>
      </w:pPr>
      <w:r w:rsidRPr="00A9616E">
        <w:rPr>
          <w:rFonts w:ascii="Arial" w:hAnsi="Arial" w:cs="Arial"/>
        </w:rPr>
        <w:t>To demonstrate the interest in an application for a Tariff review, I attach a petition of the drivers the CTDA have been able to locate during their shift. There appears to be an overwhelming support for such request.</w:t>
      </w:r>
    </w:p>
    <w:p w14:paraId="189962EE" w14:textId="77777777" w:rsidR="00A9616E" w:rsidRPr="00A9616E" w:rsidRDefault="00A9616E" w:rsidP="00A9616E">
      <w:pPr>
        <w:rPr>
          <w:rFonts w:ascii="Arial" w:hAnsi="Arial" w:cs="Arial"/>
        </w:rPr>
      </w:pPr>
    </w:p>
    <w:p w14:paraId="4F74F949" w14:textId="77777777" w:rsidR="00A9616E" w:rsidRPr="00A9616E" w:rsidRDefault="00A9616E" w:rsidP="00A9616E">
      <w:pPr>
        <w:rPr>
          <w:rFonts w:ascii="Arial" w:hAnsi="Arial" w:cs="Arial"/>
        </w:rPr>
      </w:pPr>
    </w:p>
    <w:p w14:paraId="558C4188" w14:textId="77777777" w:rsidR="00A9616E" w:rsidRPr="00A9616E" w:rsidRDefault="00A9616E" w:rsidP="00A9616E">
      <w:pPr>
        <w:rPr>
          <w:rFonts w:ascii="Arial" w:hAnsi="Arial" w:cs="Arial"/>
        </w:rPr>
      </w:pPr>
    </w:p>
    <w:p w14:paraId="00BADA59" w14:textId="77777777" w:rsidR="00A9616E" w:rsidRPr="00A9616E" w:rsidRDefault="00A9616E" w:rsidP="00A9616E">
      <w:pPr>
        <w:rPr>
          <w:rFonts w:ascii="Arial" w:hAnsi="Arial" w:cs="Arial"/>
          <w:b/>
          <w:bCs/>
        </w:rPr>
      </w:pPr>
      <w:r w:rsidRPr="00A9616E">
        <w:rPr>
          <w:rFonts w:ascii="Arial" w:hAnsi="Arial" w:cs="Arial"/>
          <w:b/>
          <w:bCs/>
        </w:rPr>
        <w:t>Fuel Cost Crisis – Fuel Price Relief Mechanism</w:t>
      </w:r>
    </w:p>
    <w:p w14:paraId="1B5736F1" w14:textId="77777777" w:rsidR="00A9616E" w:rsidRPr="00A9616E" w:rsidRDefault="00A9616E" w:rsidP="00A9616E">
      <w:pPr>
        <w:rPr>
          <w:rFonts w:ascii="Arial" w:hAnsi="Arial" w:cs="Arial"/>
          <w:b/>
          <w:bCs/>
        </w:rPr>
      </w:pPr>
      <w:r w:rsidRPr="00A9616E">
        <w:rPr>
          <w:rFonts w:ascii="Arial" w:hAnsi="Arial" w:cs="Arial"/>
          <w:b/>
          <w:bCs/>
        </w:rPr>
        <w:t>Purpose</w:t>
      </w:r>
    </w:p>
    <w:p w14:paraId="7BE36E46" w14:textId="77777777" w:rsidR="00A9616E" w:rsidRPr="00A9616E" w:rsidRDefault="00A9616E" w:rsidP="00A9616E">
      <w:pPr>
        <w:rPr>
          <w:rFonts w:ascii="Arial" w:hAnsi="Arial" w:cs="Arial"/>
        </w:rPr>
      </w:pPr>
      <w:r w:rsidRPr="00A9616E">
        <w:rPr>
          <w:rFonts w:ascii="Arial" w:hAnsi="Arial" w:cs="Arial"/>
        </w:rPr>
        <w:t>The purpose of this report is to seek the Regulatory Committee's consideration of a request from the CTDA and representatives of the licensed taxi trade for the introduction of a temporary fuel cost relief mechanism to address exceptional increases in fuel prices.</w:t>
      </w:r>
    </w:p>
    <w:p w14:paraId="5F0A7E02" w14:textId="77777777" w:rsidR="00A9616E" w:rsidRPr="00A9616E" w:rsidRDefault="00A9616E" w:rsidP="00A9616E">
      <w:pPr>
        <w:rPr>
          <w:rFonts w:ascii="Arial" w:hAnsi="Arial" w:cs="Arial"/>
          <w:b/>
          <w:bCs/>
        </w:rPr>
      </w:pPr>
      <w:r w:rsidRPr="00A9616E">
        <w:rPr>
          <w:rFonts w:ascii="Arial" w:hAnsi="Arial" w:cs="Arial"/>
          <w:b/>
          <w:bCs/>
        </w:rPr>
        <w:t>Background</w:t>
      </w:r>
    </w:p>
    <w:p w14:paraId="3090FDA7" w14:textId="77777777" w:rsidR="00A9616E" w:rsidRPr="00A9616E" w:rsidRDefault="00A9616E" w:rsidP="00A9616E">
      <w:pPr>
        <w:rPr>
          <w:rFonts w:ascii="Arial" w:hAnsi="Arial" w:cs="Arial"/>
        </w:rPr>
      </w:pPr>
      <w:r w:rsidRPr="00A9616E">
        <w:rPr>
          <w:rFonts w:ascii="Arial" w:hAnsi="Arial" w:cs="Arial"/>
        </w:rPr>
        <w:t xml:space="preserve">The generated March 2026, presented June 2026, fare review reflected general increases in operating costs and trading conditions affecting the licensed taxi trade. However, it did not </w:t>
      </w:r>
      <w:r w:rsidRPr="00A9616E">
        <w:rPr>
          <w:rFonts w:ascii="Arial" w:hAnsi="Arial" w:cs="Arial"/>
        </w:rPr>
        <w:lastRenderedPageBreak/>
        <w:t>fully anticipate the current rapid escalation in fuel prices which represents one of the largest operating costs for taxi drivers.</w:t>
      </w:r>
    </w:p>
    <w:p w14:paraId="455FAADC" w14:textId="77777777" w:rsidR="00A9616E" w:rsidRPr="00A9616E" w:rsidRDefault="00A9616E" w:rsidP="00A9616E">
      <w:pPr>
        <w:rPr>
          <w:rFonts w:ascii="Arial" w:hAnsi="Arial" w:cs="Arial"/>
        </w:rPr>
      </w:pPr>
      <w:r w:rsidRPr="00A9616E">
        <w:rPr>
          <w:rFonts w:ascii="Arial" w:hAnsi="Arial" w:cs="Arial"/>
        </w:rPr>
        <w:t>While it is hoped that the current increase in fuel costs will be temporary and that prices will reduce as global supply conditions improve, the CTDA believes it is prudent to establish a mechanism that can respond quickly to exceptional fuel price fluctuations should they arise in the future.</w:t>
      </w:r>
    </w:p>
    <w:p w14:paraId="022AA6CC" w14:textId="77777777" w:rsidR="00A9616E" w:rsidRPr="00A9616E" w:rsidRDefault="00A9616E" w:rsidP="00A9616E">
      <w:pPr>
        <w:rPr>
          <w:rFonts w:ascii="Arial" w:hAnsi="Arial" w:cs="Arial"/>
          <w:b/>
          <w:bCs/>
        </w:rPr>
      </w:pPr>
      <w:r w:rsidRPr="00A9616E">
        <w:rPr>
          <w:rFonts w:ascii="Arial" w:hAnsi="Arial" w:cs="Arial"/>
          <w:b/>
          <w:bCs/>
        </w:rPr>
        <w:t>Current Position</w:t>
      </w:r>
    </w:p>
    <w:p w14:paraId="394D90AA" w14:textId="77777777" w:rsidR="00A9616E" w:rsidRPr="00A9616E" w:rsidRDefault="00A9616E" w:rsidP="00A9616E">
      <w:pPr>
        <w:rPr>
          <w:rFonts w:ascii="Arial" w:hAnsi="Arial" w:cs="Arial"/>
        </w:rPr>
      </w:pPr>
      <w:r w:rsidRPr="00A9616E">
        <w:rPr>
          <w:rFonts w:ascii="Arial" w:hAnsi="Arial" w:cs="Arial"/>
        </w:rPr>
        <w:t>As an example, diesel fuel was readily available at approximately £1.46 per litre on 1 March. Current pump prices are now commonly reaching £1.95 per litre, representing an increase of approximately 34%.</w:t>
      </w:r>
    </w:p>
    <w:p w14:paraId="6FB39835" w14:textId="77777777" w:rsidR="00A9616E" w:rsidRPr="00A9616E" w:rsidRDefault="00A9616E" w:rsidP="00A9616E">
      <w:pPr>
        <w:rPr>
          <w:rFonts w:ascii="Arial" w:hAnsi="Arial" w:cs="Arial"/>
        </w:rPr>
      </w:pPr>
      <w:r w:rsidRPr="00A9616E">
        <w:rPr>
          <w:rFonts w:ascii="Arial" w:hAnsi="Arial" w:cs="Arial"/>
        </w:rPr>
        <w:t>These increases are placing significant financial pressure on licensed drivers and are not reasonably recoverable through the existing fare structure without impacting the viability of the trade.</w:t>
      </w:r>
    </w:p>
    <w:p w14:paraId="57E320EA" w14:textId="77777777" w:rsidR="00A9616E" w:rsidRPr="00A9616E" w:rsidRDefault="00A9616E" w:rsidP="00A9616E">
      <w:pPr>
        <w:rPr>
          <w:rFonts w:ascii="Arial" w:hAnsi="Arial" w:cs="Arial"/>
          <w:b/>
          <w:bCs/>
        </w:rPr>
      </w:pPr>
      <w:r w:rsidRPr="00A9616E">
        <w:rPr>
          <w:rFonts w:ascii="Arial" w:hAnsi="Arial" w:cs="Arial"/>
          <w:b/>
          <w:bCs/>
        </w:rPr>
        <w:t>Proposal</w:t>
      </w:r>
    </w:p>
    <w:p w14:paraId="3F728DFF" w14:textId="77777777" w:rsidR="00A9616E" w:rsidRPr="00A9616E" w:rsidRDefault="00A9616E" w:rsidP="00A9616E">
      <w:pPr>
        <w:rPr>
          <w:rFonts w:ascii="Arial" w:hAnsi="Arial" w:cs="Arial"/>
        </w:rPr>
      </w:pPr>
      <w:r w:rsidRPr="00A9616E">
        <w:rPr>
          <w:rFonts w:ascii="Arial" w:hAnsi="Arial" w:cs="Arial"/>
        </w:rPr>
        <w:t>The CTDA proposes the introduction of a Fuel Price Relief Mechanism that would allow the temporary application of a fuel surcharge during periods of exceptionally high fuel costs.</w:t>
      </w:r>
    </w:p>
    <w:p w14:paraId="28BE3313" w14:textId="77777777" w:rsidR="00A9616E" w:rsidRPr="00A9616E" w:rsidRDefault="00A9616E" w:rsidP="00A9616E">
      <w:pPr>
        <w:rPr>
          <w:rFonts w:ascii="Arial" w:hAnsi="Arial" w:cs="Arial"/>
        </w:rPr>
      </w:pPr>
      <w:r w:rsidRPr="00A9616E">
        <w:rPr>
          <w:rFonts w:ascii="Arial" w:hAnsi="Arial" w:cs="Arial"/>
        </w:rPr>
        <w:t>The proposed mechanism would operate as follows:</w:t>
      </w:r>
    </w:p>
    <w:p w14:paraId="23BA25AA" w14:textId="77777777" w:rsidR="00A9616E" w:rsidRPr="00A9616E" w:rsidRDefault="00A9616E" w:rsidP="00A9616E">
      <w:pPr>
        <w:numPr>
          <w:ilvl w:val="0"/>
          <w:numId w:val="5"/>
        </w:numPr>
        <w:rPr>
          <w:rFonts w:ascii="Arial" w:hAnsi="Arial" w:cs="Arial"/>
        </w:rPr>
      </w:pPr>
      <w:r w:rsidRPr="00A9616E">
        <w:rPr>
          <w:rFonts w:ascii="Arial" w:hAnsi="Arial" w:cs="Arial"/>
        </w:rPr>
        <w:t xml:space="preserve">A temporary fuel surcharge of </w:t>
      </w:r>
      <w:r w:rsidRPr="00A9616E">
        <w:rPr>
          <w:rFonts w:ascii="Arial" w:hAnsi="Arial" w:cs="Arial"/>
          <w:b/>
          <w:bCs/>
        </w:rPr>
        <w:t>40 pence per journey</w:t>
      </w:r>
      <w:r w:rsidRPr="00A9616E">
        <w:rPr>
          <w:rFonts w:ascii="Arial" w:hAnsi="Arial" w:cs="Arial"/>
        </w:rPr>
        <w:t xml:space="preserve"> would be introduced through the approved tariff extras.</w:t>
      </w:r>
    </w:p>
    <w:p w14:paraId="3743A25B" w14:textId="77777777" w:rsidR="00A9616E" w:rsidRPr="00A9616E" w:rsidRDefault="00A9616E" w:rsidP="00A9616E">
      <w:pPr>
        <w:numPr>
          <w:ilvl w:val="0"/>
          <w:numId w:val="5"/>
        </w:numPr>
        <w:rPr>
          <w:rFonts w:ascii="Arial" w:hAnsi="Arial" w:cs="Arial"/>
        </w:rPr>
      </w:pPr>
      <w:r w:rsidRPr="00A9616E">
        <w:rPr>
          <w:rFonts w:ascii="Arial" w:hAnsi="Arial" w:cs="Arial"/>
        </w:rPr>
        <w:t xml:space="preserve">The surcharge would be triggered automatically when the average retail diesel price reaches or exceeds </w:t>
      </w:r>
      <w:r w:rsidRPr="00A9616E">
        <w:rPr>
          <w:rFonts w:ascii="Arial" w:hAnsi="Arial" w:cs="Arial"/>
          <w:b/>
          <w:bCs/>
        </w:rPr>
        <w:t>£1.60 per litre</w:t>
      </w:r>
      <w:r w:rsidRPr="00A9616E">
        <w:rPr>
          <w:rFonts w:ascii="Arial" w:hAnsi="Arial" w:cs="Arial"/>
        </w:rPr>
        <w:t>, representing an increase of approximately 10% above the baseline reference price.</w:t>
      </w:r>
    </w:p>
    <w:p w14:paraId="38B84E5B" w14:textId="77777777" w:rsidR="00A9616E" w:rsidRPr="00A9616E" w:rsidRDefault="00A9616E" w:rsidP="00A9616E">
      <w:pPr>
        <w:numPr>
          <w:ilvl w:val="0"/>
          <w:numId w:val="5"/>
        </w:numPr>
        <w:rPr>
          <w:rFonts w:ascii="Arial" w:hAnsi="Arial" w:cs="Arial"/>
        </w:rPr>
      </w:pPr>
      <w:r w:rsidRPr="00A9616E">
        <w:rPr>
          <w:rFonts w:ascii="Arial" w:hAnsi="Arial" w:cs="Arial"/>
        </w:rPr>
        <w:t>The surcharge would remain in force only while fuel prices remain at or above the trigger level.</w:t>
      </w:r>
    </w:p>
    <w:p w14:paraId="11A2D5F9" w14:textId="77777777" w:rsidR="00A9616E" w:rsidRPr="00A9616E" w:rsidRDefault="00A9616E" w:rsidP="00A9616E">
      <w:pPr>
        <w:numPr>
          <w:ilvl w:val="0"/>
          <w:numId w:val="5"/>
        </w:numPr>
        <w:rPr>
          <w:rFonts w:ascii="Arial" w:hAnsi="Arial" w:cs="Arial"/>
        </w:rPr>
      </w:pPr>
      <w:r w:rsidRPr="00A9616E">
        <w:rPr>
          <w:rFonts w:ascii="Arial" w:hAnsi="Arial" w:cs="Arial"/>
        </w:rPr>
        <w:t>Once diesel prices fall below the £1.60 threshold, the surcharge would automatically be withdrawn.</w:t>
      </w:r>
    </w:p>
    <w:p w14:paraId="2EF76DED" w14:textId="77777777" w:rsidR="00A9616E" w:rsidRPr="00A9616E" w:rsidRDefault="00A9616E" w:rsidP="00A9616E">
      <w:pPr>
        <w:numPr>
          <w:ilvl w:val="0"/>
          <w:numId w:val="5"/>
        </w:numPr>
        <w:rPr>
          <w:rFonts w:ascii="Arial" w:hAnsi="Arial" w:cs="Arial"/>
        </w:rPr>
      </w:pPr>
      <w:r w:rsidRPr="00A9616E">
        <w:rPr>
          <w:rFonts w:ascii="Arial" w:hAnsi="Arial" w:cs="Arial"/>
        </w:rPr>
        <w:t>Activation and removal of the surcharge would be authorised by the Licensing Department and communicated to all licensed operators and drivers via group email and other established communication channels.</w:t>
      </w:r>
    </w:p>
    <w:p w14:paraId="6540E6FA" w14:textId="77777777" w:rsidR="00A9616E" w:rsidRPr="00A9616E" w:rsidRDefault="00A9616E" w:rsidP="00A9616E">
      <w:pPr>
        <w:numPr>
          <w:ilvl w:val="0"/>
          <w:numId w:val="5"/>
        </w:numPr>
        <w:rPr>
          <w:rFonts w:ascii="Arial" w:hAnsi="Arial" w:cs="Arial"/>
        </w:rPr>
      </w:pPr>
      <w:r w:rsidRPr="00A9616E">
        <w:rPr>
          <w:rFonts w:ascii="Arial" w:hAnsi="Arial" w:cs="Arial"/>
        </w:rPr>
        <w:t>Monitoring the correct use of the concession could be carried out by Chelmsford City Council by means of mystery shoppers.</w:t>
      </w:r>
    </w:p>
    <w:p w14:paraId="05E9E269" w14:textId="77777777" w:rsidR="00A9616E" w:rsidRPr="00A9616E" w:rsidRDefault="00A9616E" w:rsidP="00A9616E">
      <w:pPr>
        <w:rPr>
          <w:rFonts w:ascii="Arial" w:hAnsi="Arial" w:cs="Arial"/>
          <w:b/>
          <w:bCs/>
        </w:rPr>
      </w:pPr>
      <w:r w:rsidRPr="00A9616E">
        <w:rPr>
          <w:rFonts w:ascii="Arial" w:hAnsi="Arial" w:cs="Arial"/>
          <w:b/>
          <w:bCs/>
        </w:rPr>
        <w:t>Benefits</w:t>
      </w:r>
    </w:p>
    <w:p w14:paraId="789F8499" w14:textId="77777777" w:rsidR="00A9616E" w:rsidRPr="00A9616E" w:rsidRDefault="00A9616E" w:rsidP="00A9616E">
      <w:pPr>
        <w:rPr>
          <w:rFonts w:ascii="Arial" w:hAnsi="Arial" w:cs="Arial"/>
        </w:rPr>
      </w:pPr>
      <w:r w:rsidRPr="00A9616E">
        <w:rPr>
          <w:rFonts w:ascii="Arial" w:hAnsi="Arial" w:cs="Arial"/>
        </w:rPr>
        <w:t>The proposed mechanism would:</w:t>
      </w:r>
    </w:p>
    <w:p w14:paraId="1AAED31A" w14:textId="77777777" w:rsidR="00A9616E" w:rsidRPr="00A9616E" w:rsidRDefault="00A9616E" w:rsidP="00A9616E">
      <w:pPr>
        <w:numPr>
          <w:ilvl w:val="0"/>
          <w:numId w:val="6"/>
        </w:numPr>
        <w:rPr>
          <w:rFonts w:ascii="Arial" w:hAnsi="Arial" w:cs="Arial"/>
        </w:rPr>
      </w:pPr>
      <w:r w:rsidRPr="00A9616E">
        <w:rPr>
          <w:rFonts w:ascii="Arial" w:hAnsi="Arial" w:cs="Arial"/>
        </w:rPr>
        <w:t>Provide immediate and proportionate relief to drivers during periods of exceptional fuel cost increases.</w:t>
      </w:r>
    </w:p>
    <w:p w14:paraId="3FE5471D" w14:textId="77777777" w:rsidR="00A9616E" w:rsidRPr="00A9616E" w:rsidRDefault="00A9616E" w:rsidP="00A9616E">
      <w:pPr>
        <w:numPr>
          <w:ilvl w:val="0"/>
          <w:numId w:val="6"/>
        </w:numPr>
        <w:rPr>
          <w:rFonts w:ascii="Arial" w:hAnsi="Arial" w:cs="Arial"/>
        </w:rPr>
      </w:pPr>
      <w:r w:rsidRPr="00A9616E">
        <w:rPr>
          <w:rFonts w:ascii="Arial" w:hAnsi="Arial" w:cs="Arial"/>
        </w:rPr>
        <w:t>Avoid the need for emergency tariff reviews each time fuel prices fluctuate significantly.</w:t>
      </w:r>
    </w:p>
    <w:p w14:paraId="59E605FD" w14:textId="77777777" w:rsidR="00A9616E" w:rsidRPr="00A9616E" w:rsidRDefault="00A9616E" w:rsidP="00A9616E">
      <w:pPr>
        <w:numPr>
          <w:ilvl w:val="0"/>
          <w:numId w:val="6"/>
        </w:numPr>
        <w:rPr>
          <w:rFonts w:ascii="Arial" w:hAnsi="Arial" w:cs="Arial"/>
        </w:rPr>
      </w:pPr>
      <w:r w:rsidRPr="00A9616E">
        <w:rPr>
          <w:rFonts w:ascii="Arial" w:hAnsi="Arial" w:cs="Arial"/>
        </w:rPr>
        <w:t>Ensure transparency for both the trade and passengers.</w:t>
      </w:r>
    </w:p>
    <w:p w14:paraId="6880AEAC" w14:textId="77777777" w:rsidR="00A9616E" w:rsidRPr="00A9616E" w:rsidRDefault="00A9616E" w:rsidP="00A9616E">
      <w:pPr>
        <w:numPr>
          <w:ilvl w:val="0"/>
          <w:numId w:val="6"/>
        </w:numPr>
        <w:rPr>
          <w:rFonts w:ascii="Arial" w:hAnsi="Arial" w:cs="Arial"/>
        </w:rPr>
      </w:pPr>
      <w:r w:rsidRPr="00A9616E">
        <w:rPr>
          <w:rFonts w:ascii="Arial" w:hAnsi="Arial" w:cs="Arial"/>
        </w:rPr>
        <w:t>Allow the Licensing Authority to respond quickly to changing market conditions.</w:t>
      </w:r>
    </w:p>
    <w:p w14:paraId="2BB9EEAD" w14:textId="77777777" w:rsidR="00A9616E" w:rsidRPr="00A9616E" w:rsidRDefault="00A9616E" w:rsidP="00A9616E">
      <w:pPr>
        <w:numPr>
          <w:ilvl w:val="0"/>
          <w:numId w:val="6"/>
        </w:numPr>
        <w:rPr>
          <w:rFonts w:ascii="Arial" w:hAnsi="Arial" w:cs="Arial"/>
        </w:rPr>
      </w:pPr>
      <w:r w:rsidRPr="00A9616E">
        <w:rPr>
          <w:rFonts w:ascii="Arial" w:hAnsi="Arial" w:cs="Arial"/>
        </w:rPr>
        <w:lastRenderedPageBreak/>
        <w:t>Maintain the long-term stability and sustainability of the licensed taxi trade.</w:t>
      </w:r>
    </w:p>
    <w:p w14:paraId="170635CC" w14:textId="77777777" w:rsidR="00A9616E" w:rsidRPr="00A9616E" w:rsidRDefault="00A9616E" w:rsidP="00A9616E">
      <w:pPr>
        <w:rPr>
          <w:rFonts w:ascii="Arial" w:hAnsi="Arial" w:cs="Arial"/>
          <w:b/>
          <w:bCs/>
        </w:rPr>
      </w:pPr>
      <w:r w:rsidRPr="00A9616E">
        <w:rPr>
          <w:rFonts w:ascii="Arial" w:hAnsi="Arial" w:cs="Arial"/>
          <w:b/>
          <w:bCs/>
        </w:rPr>
        <w:t>Recommendation</w:t>
      </w:r>
    </w:p>
    <w:p w14:paraId="644A8981" w14:textId="77777777" w:rsidR="00A9616E" w:rsidRPr="00A9616E" w:rsidRDefault="00A9616E" w:rsidP="00A9616E">
      <w:pPr>
        <w:rPr>
          <w:rFonts w:ascii="Arial" w:hAnsi="Arial" w:cs="Arial"/>
        </w:rPr>
      </w:pPr>
      <w:r w:rsidRPr="00A9616E">
        <w:rPr>
          <w:rFonts w:ascii="Arial" w:hAnsi="Arial" w:cs="Arial"/>
        </w:rPr>
        <w:t>The Regulatory Committee is requested to consider and approve the introduction of a Fuel Price Relief Mechanism, enabling a temporary 40 pence fuel surcharge to be applied to licensed taxi journeys whenever average diesel prices exceed £1.60 per litre and removed when prices return below that threshold.</w:t>
      </w:r>
    </w:p>
    <w:p w14:paraId="1A8A151F" w14:textId="77777777" w:rsidR="00A9616E" w:rsidRPr="00A9616E" w:rsidRDefault="00A9616E" w:rsidP="00A9616E">
      <w:pPr>
        <w:rPr>
          <w:rFonts w:ascii="Arial" w:hAnsi="Arial" w:cs="Arial"/>
          <w:b/>
          <w:bCs/>
        </w:rPr>
      </w:pPr>
      <w:r w:rsidRPr="00A9616E">
        <w:rPr>
          <w:rFonts w:ascii="Arial" w:hAnsi="Arial" w:cs="Arial"/>
          <w:b/>
          <w:bCs/>
        </w:rPr>
        <w:t>Conclusion</w:t>
      </w:r>
    </w:p>
    <w:p w14:paraId="32B7C3DC" w14:textId="3E591862" w:rsidR="00601052" w:rsidRPr="00601052" w:rsidRDefault="00A9616E" w:rsidP="00A9616E">
      <w:pPr>
        <w:rPr>
          <w:rFonts w:ascii="Arial" w:hAnsi="Arial" w:cs="Arial"/>
        </w:rPr>
      </w:pPr>
      <w:r w:rsidRPr="00A9616E">
        <w:rPr>
          <w:rFonts w:ascii="Arial" w:hAnsi="Arial" w:cs="Arial"/>
        </w:rPr>
        <w:t>The CTDA and trade representatives recognise that current fuel price increases may be temporary. However, given the significant impact such increases have on drivers' operating costs, it is considered appropriate to establish a flexible Fuel Price Relief Mechanism that can be activated and withdrawn as circumstances require. This approach provides a balanced and transparent solution that protects the viability of the trade while ensuring any additional charge to passengers remains proportionate and temporary.</w:t>
      </w:r>
    </w:p>
    <w:sectPr w:rsidR="00601052" w:rsidRPr="006010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7094" w14:textId="77777777" w:rsidR="00540D1E" w:rsidRDefault="00540D1E" w:rsidP="00601052">
      <w:pPr>
        <w:spacing w:after="0" w:line="240" w:lineRule="auto"/>
      </w:pPr>
      <w:r>
        <w:separator/>
      </w:r>
    </w:p>
  </w:endnote>
  <w:endnote w:type="continuationSeparator" w:id="0">
    <w:p w14:paraId="39DC7EC3" w14:textId="77777777" w:rsidR="00540D1E" w:rsidRDefault="00540D1E" w:rsidP="0060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F2C8" w14:textId="77777777" w:rsidR="00540D1E" w:rsidRDefault="00540D1E" w:rsidP="00601052">
      <w:pPr>
        <w:spacing w:after="0" w:line="240" w:lineRule="auto"/>
      </w:pPr>
      <w:r>
        <w:separator/>
      </w:r>
    </w:p>
  </w:footnote>
  <w:footnote w:type="continuationSeparator" w:id="0">
    <w:p w14:paraId="6367114D" w14:textId="77777777" w:rsidR="00540D1E" w:rsidRDefault="00540D1E" w:rsidP="00601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14C6"/>
    <w:multiLevelType w:val="multilevel"/>
    <w:tmpl w:val="37BED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A1DE0"/>
    <w:multiLevelType w:val="multilevel"/>
    <w:tmpl w:val="8D383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660CB"/>
    <w:multiLevelType w:val="multilevel"/>
    <w:tmpl w:val="37341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54A11"/>
    <w:multiLevelType w:val="multilevel"/>
    <w:tmpl w:val="8A1E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0A2A25"/>
    <w:multiLevelType w:val="multilevel"/>
    <w:tmpl w:val="0BCA9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E21DA5"/>
    <w:multiLevelType w:val="multilevel"/>
    <w:tmpl w:val="D85A9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2338428">
    <w:abstractNumId w:val="5"/>
    <w:lvlOverride w:ilvl="0"/>
    <w:lvlOverride w:ilvl="1"/>
    <w:lvlOverride w:ilvl="2"/>
    <w:lvlOverride w:ilvl="3"/>
    <w:lvlOverride w:ilvl="4"/>
    <w:lvlOverride w:ilvl="5"/>
    <w:lvlOverride w:ilvl="6"/>
    <w:lvlOverride w:ilvl="7"/>
    <w:lvlOverride w:ilvl="8"/>
  </w:num>
  <w:num w:numId="2" w16cid:durableId="1911768092">
    <w:abstractNumId w:val="0"/>
    <w:lvlOverride w:ilvl="0"/>
    <w:lvlOverride w:ilvl="1"/>
    <w:lvlOverride w:ilvl="2"/>
    <w:lvlOverride w:ilvl="3"/>
    <w:lvlOverride w:ilvl="4"/>
    <w:lvlOverride w:ilvl="5"/>
    <w:lvlOverride w:ilvl="6"/>
    <w:lvlOverride w:ilvl="7"/>
    <w:lvlOverride w:ilvl="8"/>
  </w:num>
  <w:num w:numId="3" w16cid:durableId="1371687414">
    <w:abstractNumId w:val="2"/>
    <w:lvlOverride w:ilvl="0"/>
    <w:lvlOverride w:ilvl="1"/>
    <w:lvlOverride w:ilvl="2"/>
    <w:lvlOverride w:ilvl="3"/>
    <w:lvlOverride w:ilvl="4"/>
    <w:lvlOverride w:ilvl="5"/>
    <w:lvlOverride w:ilvl="6"/>
    <w:lvlOverride w:ilvl="7"/>
    <w:lvlOverride w:ilvl="8"/>
  </w:num>
  <w:num w:numId="4" w16cid:durableId="609244652">
    <w:abstractNumId w:val="4"/>
    <w:lvlOverride w:ilvl="0"/>
    <w:lvlOverride w:ilvl="1"/>
    <w:lvlOverride w:ilvl="2"/>
    <w:lvlOverride w:ilvl="3"/>
    <w:lvlOverride w:ilvl="4"/>
    <w:lvlOverride w:ilvl="5"/>
    <w:lvlOverride w:ilvl="6"/>
    <w:lvlOverride w:ilvl="7"/>
    <w:lvlOverride w:ilvl="8"/>
  </w:num>
  <w:num w:numId="5" w16cid:durableId="1793479984">
    <w:abstractNumId w:val="1"/>
    <w:lvlOverride w:ilvl="0"/>
    <w:lvlOverride w:ilvl="1"/>
    <w:lvlOverride w:ilvl="2"/>
    <w:lvlOverride w:ilvl="3"/>
    <w:lvlOverride w:ilvl="4"/>
    <w:lvlOverride w:ilvl="5"/>
    <w:lvlOverride w:ilvl="6"/>
    <w:lvlOverride w:ilvl="7"/>
    <w:lvlOverride w:ilvl="8"/>
  </w:num>
  <w:num w:numId="6" w16cid:durableId="8380797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6E"/>
    <w:rsid w:val="00005C8B"/>
    <w:rsid w:val="00540D1E"/>
    <w:rsid w:val="00601052"/>
    <w:rsid w:val="00A9616E"/>
    <w:rsid w:val="00EE1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D8E9"/>
  <w15:chartTrackingRefBased/>
  <w15:docId w15:val="{11C9F70C-02AF-4655-907D-E5DDB6BD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1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1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1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1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1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052"/>
  </w:style>
  <w:style w:type="paragraph" w:styleId="Footer">
    <w:name w:val="footer"/>
    <w:basedOn w:val="Normal"/>
    <w:link w:val="FooterChar"/>
    <w:uiPriority w:val="99"/>
    <w:unhideWhenUsed/>
    <w:rsid w:val="00601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052"/>
  </w:style>
  <w:style w:type="character" w:customStyle="1" w:styleId="Heading1Char">
    <w:name w:val="Heading 1 Char"/>
    <w:basedOn w:val="DefaultParagraphFont"/>
    <w:link w:val="Heading1"/>
    <w:uiPriority w:val="9"/>
    <w:rsid w:val="00A961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1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1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1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1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16E"/>
    <w:rPr>
      <w:rFonts w:eastAsiaTheme="majorEastAsia" w:cstheme="majorBidi"/>
      <w:color w:val="272727" w:themeColor="text1" w:themeTint="D8"/>
    </w:rPr>
  </w:style>
  <w:style w:type="paragraph" w:styleId="Title">
    <w:name w:val="Title"/>
    <w:basedOn w:val="Normal"/>
    <w:next w:val="Normal"/>
    <w:link w:val="TitleChar"/>
    <w:uiPriority w:val="10"/>
    <w:qFormat/>
    <w:rsid w:val="00A96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16E"/>
    <w:pPr>
      <w:spacing w:before="160"/>
      <w:jc w:val="center"/>
    </w:pPr>
    <w:rPr>
      <w:i/>
      <w:iCs/>
      <w:color w:val="404040" w:themeColor="text1" w:themeTint="BF"/>
    </w:rPr>
  </w:style>
  <w:style w:type="character" w:customStyle="1" w:styleId="QuoteChar">
    <w:name w:val="Quote Char"/>
    <w:basedOn w:val="DefaultParagraphFont"/>
    <w:link w:val="Quote"/>
    <w:uiPriority w:val="29"/>
    <w:rsid w:val="00A9616E"/>
    <w:rPr>
      <w:i/>
      <w:iCs/>
      <w:color w:val="404040" w:themeColor="text1" w:themeTint="BF"/>
    </w:rPr>
  </w:style>
  <w:style w:type="paragraph" w:styleId="ListParagraph">
    <w:name w:val="List Paragraph"/>
    <w:basedOn w:val="Normal"/>
    <w:uiPriority w:val="34"/>
    <w:qFormat/>
    <w:rsid w:val="00A9616E"/>
    <w:pPr>
      <w:ind w:left="720"/>
      <w:contextualSpacing/>
    </w:pPr>
  </w:style>
  <w:style w:type="character" w:styleId="IntenseEmphasis">
    <w:name w:val="Intense Emphasis"/>
    <w:basedOn w:val="DefaultParagraphFont"/>
    <w:uiPriority w:val="21"/>
    <w:qFormat/>
    <w:rsid w:val="00A9616E"/>
    <w:rPr>
      <w:i/>
      <w:iCs/>
      <w:color w:val="2F5496" w:themeColor="accent1" w:themeShade="BF"/>
    </w:rPr>
  </w:style>
  <w:style w:type="paragraph" w:styleId="IntenseQuote">
    <w:name w:val="Intense Quote"/>
    <w:basedOn w:val="Normal"/>
    <w:next w:val="Normal"/>
    <w:link w:val="IntenseQuoteChar"/>
    <w:uiPriority w:val="30"/>
    <w:qFormat/>
    <w:rsid w:val="00A96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16E"/>
    <w:rPr>
      <w:i/>
      <w:iCs/>
      <w:color w:val="2F5496" w:themeColor="accent1" w:themeShade="BF"/>
    </w:rPr>
  </w:style>
  <w:style w:type="character" w:styleId="IntenseReference">
    <w:name w:val="Intense Reference"/>
    <w:basedOn w:val="DefaultParagraphFont"/>
    <w:uiPriority w:val="32"/>
    <w:qFormat/>
    <w:rsid w:val="00A961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E73D3DA546F49A32A1785F9FD3CBD" ma:contentTypeVersion="18" ma:contentTypeDescription="Create a new document." ma:contentTypeScope="" ma:versionID="37db7fa1df63d85bcb1fb0c233181f94">
  <xsd:schema xmlns:xsd="http://www.w3.org/2001/XMLSchema" xmlns:xs="http://www.w3.org/2001/XMLSchema" xmlns:p="http://schemas.microsoft.com/office/2006/metadata/properties" xmlns:ns2="458d54d3-b01b-49d0-b318-e6533f5e6b77" xmlns:ns3="0a1a9535-30d5-4586-bce0-7c1f15b0ed40" xmlns:ns4="9468b369-3b74-4844-bb9b-bde9d64fc81a" targetNamespace="http://schemas.microsoft.com/office/2006/metadata/properties" ma:root="true" ma:fieldsID="429dee787779297589ba356f0382be92" ns2:_="" ns3:_="" ns4:_="">
    <xsd:import namespace="458d54d3-b01b-49d0-b318-e6533f5e6b77"/>
    <xsd:import namespace="0a1a9535-30d5-4586-bce0-7c1f15b0ed40"/>
    <xsd:import namespace="9468b369-3b74-4844-bb9b-bde9d64fc8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54d3-b01b-49d0-b318-e6533f5e6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7ea40b-8720-45a9-8c45-c44369dcb3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1a9535-30d5-4586-bce0-7c1f15b0ed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8b369-3b74-4844-bb9b-bde9d64fc81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2d2567-9323-4696-9e0a-381891f79319}" ma:internalName="TaxCatchAll" ma:showField="CatchAllData" ma:web="9468b369-3b74-4844-bb9b-bde9d64fc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8d54d3-b01b-49d0-b318-e6533f5e6b77">
      <Terms xmlns="http://schemas.microsoft.com/office/infopath/2007/PartnerControls"/>
    </lcf76f155ced4ddcb4097134ff3c332f>
    <TaxCatchAll xmlns="9468b369-3b74-4844-bb9b-bde9d64fc81a" xsi:nil="true"/>
  </documentManagement>
</p:properties>
</file>

<file path=customXml/itemProps1.xml><?xml version="1.0" encoding="utf-8"?>
<ds:datastoreItem xmlns:ds="http://schemas.openxmlformats.org/officeDocument/2006/customXml" ds:itemID="{425D8214-DB78-446D-920F-DA73676C23E1}"/>
</file>

<file path=customXml/itemProps2.xml><?xml version="1.0" encoding="utf-8"?>
<ds:datastoreItem xmlns:ds="http://schemas.openxmlformats.org/officeDocument/2006/customXml" ds:itemID="{B3BEE820-430B-43B2-A230-75EB383C9A6B}"/>
</file>

<file path=customXml/itemProps3.xml><?xml version="1.0" encoding="utf-8"?>
<ds:datastoreItem xmlns:ds="http://schemas.openxmlformats.org/officeDocument/2006/customXml" ds:itemID="{FDCCB391-765E-496E-8AA7-A25E5C10104D}"/>
</file>

<file path=docProps/app.xml><?xml version="1.0" encoding="utf-8"?>
<Properties xmlns="http://schemas.openxmlformats.org/officeDocument/2006/extended-properties" xmlns:vt="http://schemas.openxmlformats.org/officeDocument/2006/docPropsVTypes">
  <Template>normal</Template>
  <TotalTime>1</TotalTime>
  <Pages>6</Pages>
  <Words>1590</Words>
  <Characters>9068</Characters>
  <Application>Microsoft Office Word</Application>
  <DocSecurity>0</DocSecurity>
  <Lines>75</Lines>
  <Paragraphs>21</Paragraphs>
  <ScaleCrop>false</ScaleCrop>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WINTER</dc:creator>
  <cp:keywords/>
  <dc:description/>
  <cp:lastModifiedBy>Daniel WINTER</cp:lastModifiedBy>
  <cp:revision>1</cp:revision>
  <dcterms:created xsi:type="dcterms:W3CDTF">2026-06-15T15:33:00Z</dcterms:created>
  <dcterms:modified xsi:type="dcterms:W3CDTF">2026-06-15T15:34:00Z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0x0101005BCE73D3DA546F49A32A1785F9FD3CBD</vt:lpwstr>
  </property>
</Properties>
</file>